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5C0" w:rsidRPr="0059412A" w:rsidRDefault="008745C0" w:rsidP="008745C0">
      <w:pPr>
        <w:rPr>
          <w:rFonts w:asciiTheme="majorEastAsia" w:eastAsiaTheme="majorEastAsia" w:hAnsiTheme="majorEastAsia"/>
          <w:sz w:val="32"/>
          <w:szCs w:val="32"/>
        </w:rPr>
      </w:pPr>
      <w:r w:rsidRPr="0059412A">
        <w:rPr>
          <w:rFonts w:asciiTheme="majorEastAsia" w:eastAsiaTheme="majorEastAsia" w:hAnsiTheme="majorEastAsia" w:hint="eastAsia"/>
          <w:sz w:val="32"/>
          <w:szCs w:val="32"/>
        </w:rPr>
        <w:t>資料</w:t>
      </w:r>
      <w:r w:rsidR="00FE105D" w:rsidRPr="0059412A">
        <w:rPr>
          <w:rFonts w:asciiTheme="majorEastAsia" w:eastAsiaTheme="majorEastAsia" w:hAnsiTheme="majorEastAsia"/>
          <w:sz w:val="32"/>
          <w:szCs w:val="32"/>
        </w:rPr>
        <w:t>3</w:t>
      </w:r>
      <w:r w:rsidRPr="0059412A">
        <w:rPr>
          <w:rFonts w:asciiTheme="majorEastAsia" w:eastAsiaTheme="majorEastAsia" w:hAnsiTheme="majorEastAsia"/>
          <w:sz w:val="32"/>
          <w:szCs w:val="32"/>
        </w:rPr>
        <w:t>.</w:t>
      </w:r>
      <w:r w:rsidR="00392E6F" w:rsidRPr="0059412A">
        <w:rPr>
          <w:rFonts w:hint="eastAsia"/>
        </w:rPr>
        <w:t xml:space="preserve"> </w:t>
      </w:r>
      <w:r w:rsidR="00B74ECE" w:rsidRPr="0059412A">
        <w:rPr>
          <w:rFonts w:asciiTheme="majorEastAsia" w:eastAsiaTheme="majorEastAsia" w:hAnsiTheme="majorEastAsia" w:hint="eastAsia"/>
          <w:sz w:val="32"/>
          <w:szCs w:val="32"/>
        </w:rPr>
        <w:t>杏林</w:t>
      </w:r>
      <w:r w:rsidRPr="0059412A">
        <w:rPr>
          <w:rFonts w:asciiTheme="majorEastAsia" w:eastAsiaTheme="majorEastAsia" w:hAnsiTheme="majorEastAsia" w:hint="eastAsia"/>
          <w:sz w:val="32"/>
          <w:szCs w:val="32"/>
        </w:rPr>
        <w:t>大学</w:t>
      </w:r>
      <w:r w:rsidRPr="0059412A">
        <w:rPr>
          <w:rFonts w:asciiTheme="majorEastAsia" w:eastAsiaTheme="majorEastAsia" w:hAnsiTheme="majorEastAsia"/>
          <w:sz w:val="32"/>
          <w:szCs w:val="32"/>
        </w:rPr>
        <w:t>専門研修</w:t>
      </w:r>
      <w:r w:rsidR="00FE105D" w:rsidRPr="0059412A">
        <w:rPr>
          <w:rFonts w:asciiTheme="majorEastAsia" w:eastAsiaTheme="majorEastAsia" w:hAnsiTheme="majorEastAsia" w:hint="eastAsia"/>
          <w:sz w:val="32"/>
          <w:szCs w:val="32"/>
        </w:rPr>
        <w:t>コース</w:t>
      </w:r>
      <w:r w:rsidRPr="0059412A">
        <w:rPr>
          <w:rFonts w:asciiTheme="majorEastAsia" w:eastAsiaTheme="majorEastAsia" w:hAnsiTheme="majorEastAsia" w:hint="eastAsia"/>
          <w:sz w:val="32"/>
          <w:szCs w:val="32"/>
        </w:rPr>
        <w:t>例</w:t>
      </w:r>
    </w:p>
    <w:p w:rsidR="00FE105D" w:rsidRPr="0059412A" w:rsidRDefault="00FE105D" w:rsidP="008745C0">
      <w:pPr>
        <w:jc w:val="left"/>
        <w:rPr>
          <w:rFonts w:asciiTheme="minorHAnsi" w:hAnsiTheme="minorHAnsi" w:cstheme="minorBidi"/>
          <w:sz w:val="22"/>
        </w:rPr>
      </w:pPr>
      <w:r w:rsidRPr="0059412A">
        <w:rPr>
          <w:rFonts w:asciiTheme="minorHAnsi" w:hAnsiTheme="minorHAnsi" w:cstheme="minorBidi"/>
          <w:sz w:val="22"/>
        </w:rPr>
        <w:t xml:space="preserve">A. </w:t>
      </w:r>
      <w:r w:rsidR="00EE3787" w:rsidRPr="0059412A">
        <w:rPr>
          <w:rFonts w:ascii="ＭＳ 明朝" w:hAnsi="ＭＳ 明朝" w:hint="eastAsia"/>
          <w:sz w:val="22"/>
        </w:rPr>
        <w:t>杏林</w:t>
      </w:r>
      <w:r w:rsidRPr="0059412A">
        <w:rPr>
          <w:rFonts w:asciiTheme="minorHAnsi" w:hAnsiTheme="minorHAnsi" w:cstheme="minorBidi" w:hint="eastAsia"/>
          <w:sz w:val="22"/>
        </w:rPr>
        <w:t>大学専門研修コースの概要</w:t>
      </w:r>
    </w:p>
    <w:p w:rsidR="008745C0" w:rsidRPr="0059412A" w:rsidRDefault="008745C0" w:rsidP="008745C0">
      <w:pPr>
        <w:jc w:val="left"/>
        <w:rPr>
          <w:rFonts w:asciiTheme="minorHAnsi" w:hAnsiTheme="minorHAnsi" w:cstheme="minorBidi"/>
          <w:sz w:val="22"/>
        </w:rPr>
      </w:pPr>
      <w:r w:rsidRPr="0059412A">
        <w:rPr>
          <w:rFonts w:asciiTheme="minorHAnsi" w:hAnsiTheme="minorHAnsi" w:cstheme="minorBidi" w:hint="eastAsia"/>
          <w:sz w:val="22"/>
        </w:rPr>
        <w:t xml:space="preserve">　</w:t>
      </w:r>
      <w:r w:rsidR="00EE3787" w:rsidRPr="0059412A">
        <w:rPr>
          <w:rFonts w:ascii="ＭＳ 明朝" w:hAnsi="ＭＳ 明朝" w:hint="eastAsia"/>
          <w:sz w:val="22"/>
        </w:rPr>
        <w:t>杏林</w:t>
      </w:r>
      <w:r w:rsidR="00FE105D" w:rsidRPr="0059412A">
        <w:rPr>
          <w:rFonts w:asciiTheme="minorHAnsi" w:hAnsiTheme="minorHAnsi" w:cstheme="minorBidi" w:hint="eastAsia"/>
          <w:sz w:val="22"/>
        </w:rPr>
        <w:t>大学専門研修</w:t>
      </w:r>
      <w:r w:rsidR="00FE105D" w:rsidRPr="0059412A">
        <w:rPr>
          <w:rFonts w:asciiTheme="minorEastAsia" w:eastAsiaTheme="minorEastAsia" w:hAnsiTheme="minorEastAsia" w:cs="WX'78ˇø&lt;ú—" w:hint="eastAsia"/>
          <w:kern w:val="0"/>
          <w:sz w:val="22"/>
        </w:rPr>
        <w:t>コース</w:t>
      </w:r>
      <w:r w:rsidRPr="0059412A">
        <w:rPr>
          <w:rFonts w:asciiTheme="minorEastAsia" w:eastAsiaTheme="minorEastAsia" w:hAnsiTheme="minorEastAsia" w:cs="WX'78ˇø&lt;ú—" w:hint="eastAsia"/>
          <w:kern w:val="0"/>
          <w:sz w:val="22"/>
        </w:rPr>
        <w:t>では</w:t>
      </w:r>
      <w:r w:rsidR="00EE3787" w:rsidRPr="0059412A">
        <w:rPr>
          <w:rFonts w:ascii="ＭＳ 明朝" w:hAnsi="ＭＳ 明朝" w:hint="eastAsia"/>
          <w:sz w:val="22"/>
        </w:rPr>
        <w:t>杏林</w:t>
      </w:r>
      <w:r w:rsidRPr="0059412A">
        <w:rPr>
          <w:rFonts w:asciiTheme="minorEastAsia" w:eastAsiaTheme="minorEastAsia" w:hAnsiTheme="minorEastAsia" w:cs="WX'78ˇø&lt;ú—" w:hint="eastAsia"/>
          <w:kern w:val="0"/>
          <w:sz w:val="22"/>
        </w:rPr>
        <w:t>大学医学部</w:t>
      </w:r>
      <w:r w:rsidR="00617C9F" w:rsidRPr="0059412A">
        <w:rPr>
          <w:rFonts w:asciiTheme="minorEastAsia" w:eastAsiaTheme="minorEastAsia" w:hAnsiTheme="minorEastAsia" w:cs="WX'78ˇø&lt;ú—" w:hint="eastAsia"/>
          <w:kern w:val="0"/>
          <w:sz w:val="22"/>
        </w:rPr>
        <w:t>付属</w:t>
      </w:r>
      <w:r w:rsidRPr="0059412A">
        <w:rPr>
          <w:rFonts w:asciiTheme="minorEastAsia" w:eastAsiaTheme="minorEastAsia" w:hAnsiTheme="minorEastAsia" w:cs="WX'78ˇø&lt;ú—"/>
          <w:kern w:val="0"/>
          <w:sz w:val="22"/>
        </w:rPr>
        <w:t>病院</w:t>
      </w:r>
      <w:r w:rsidRPr="0059412A">
        <w:rPr>
          <w:rFonts w:asciiTheme="minorEastAsia" w:eastAsiaTheme="minorEastAsia" w:hAnsiTheme="minorEastAsia" w:cs="WX'78ˇø&lt;ú—" w:hint="eastAsia"/>
          <w:kern w:val="0"/>
          <w:sz w:val="22"/>
        </w:rPr>
        <w:t>産科婦人科</w:t>
      </w:r>
      <w:r w:rsidRPr="0059412A">
        <w:rPr>
          <w:rFonts w:asciiTheme="minorEastAsia" w:eastAsiaTheme="minorEastAsia" w:hAnsiTheme="minorEastAsia" w:cs="WX'78ˇø&lt;ú—"/>
          <w:kern w:val="0"/>
          <w:sz w:val="22"/>
        </w:rPr>
        <w:t>を</w:t>
      </w:r>
      <w:r w:rsidRPr="0059412A">
        <w:rPr>
          <w:rFonts w:asciiTheme="minorEastAsia" w:eastAsiaTheme="minorEastAsia" w:hAnsiTheme="minorEastAsia" w:cs="WX'78ˇø&lt;ú—" w:hint="eastAsia"/>
          <w:kern w:val="0"/>
          <w:sz w:val="22"/>
        </w:rPr>
        <w:t>基幹施設とし、連携指導施設とともに</w:t>
      </w:r>
      <w:r w:rsidRPr="0059412A">
        <w:rPr>
          <w:rFonts w:asciiTheme="minorEastAsia" w:eastAsiaTheme="minorEastAsia" w:hAnsiTheme="minorEastAsia" w:cs="WX'78ˇø&lt;ú—"/>
          <w:kern w:val="0"/>
          <w:sz w:val="22"/>
        </w:rPr>
        <w:t>医療圏</w:t>
      </w:r>
      <w:r w:rsidRPr="0059412A">
        <w:rPr>
          <w:rFonts w:asciiTheme="minorEastAsia" w:eastAsiaTheme="minorEastAsia" w:hAnsiTheme="minorEastAsia" w:cs="WX'78ˇø&lt;ú—" w:hint="eastAsia"/>
          <w:kern w:val="0"/>
          <w:sz w:val="22"/>
        </w:rPr>
        <w:t>を</w:t>
      </w:r>
      <w:r w:rsidRPr="0059412A">
        <w:rPr>
          <w:rFonts w:asciiTheme="minorEastAsia" w:eastAsiaTheme="minorEastAsia" w:hAnsiTheme="minorEastAsia" w:cs="WX'78ˇø&lt;ú—"/>
          <w:kern w:val="0"/>
          <w:sz w:val="22"/>
        </w:rPr>
        <w:t>形成</w:t>
      </w:r>
      <w:r w:rsidRPr="0059412A">
        <w:rPr>
          <w:rFonts w:asciiTheme="minorEastAsia" w:eastAsiaTheme="minorEastAsia" w:hAnsiTheme="minorEastAsia" w:cs="WX'78ˇø&lt;ú—" w:hint="eastAsia"/>
          <w:kern w:val="0"/>
          <w:sz w:val="22"/>
        </w:rPr>
        <w:t>して専攻医の指導にあたる。これは専門医</w:t>
      </w:r>
      <w:r w:rsidRPr="0059412A">
        <w:rPr>
          <w:rFonts w:asciiTheme="minorEastAsia" w:eastAsiaTheme="minorEastAsia" w:hAnsiTheme="minorEastAsia" w:cs="WX'78ˇø&lt;ú—"/>
          <w:kern w:val="0"/>
          <w:sz w:val="22"/>
        </w:rPr>
        <w:t>養成のみならず、地域の安定した医療体制をも実現するものである。さらに、指導医の一部も施設を移る循環型の医師キャリア形成システム</w:t>
      </w:r>
      <w:r w:rsidRPr="0059412A">
        <w:rPr>
          <w:rFonts w:asciiTheme="minorEastAsia" w:eastAsiaTheme="minorEastAsia" w:hAnsiTheme="minorEastAsia" w:cs="WX'78ˇø&lt;ú—" w:hint="eastAsia"/>
          <w:kern w:val="0"/>
          <w:sz w:val="22"/>
        </w:rPr>
        <w:t>と</w:t>
      </w:r>
      <w:r w:rsidRPr="0059412A">
        <w:rPr>
          <w:rFonts w:asciiTheme="minorEastAsia" w:eastAsiaTheme="minorEastAsia" w:hAnsiTheme="minorEastAsia" w:cs="WX'78ˇø&lt;ú—"/>
          <w:kern w:val="0"/>
          <w:sz w:val="22"/>
        </w:rPr>
        <w:t>することで、地域医療圏全体での医療レベルの向上と均一化を図ることができ、これがまた、専攻医に対する高度かつ安定した研修システムを提供することにつながる</w:t>
      </w:r>
      <w:r w:rsidRPr="0059412A">
        <w:rPr>
          <w:rFonts w:asciiTheme="minorEastAsia" w:eastAsiaTheme="minorEastAsia" w:hAnsiTheme="minorEastAsia" w:cs="WX'78ˇø&lt;ú—" w:hint="eastAsia"/>
          <w:kern w:val="0"/>
          <w:sz w:val="22"/>
        </w:rPr>
        <w:t>。</w:t>
      </w:r>
    </w:p>
    <w:p w:rsidR="008745C0" w:rsidRPr="0059412A" w:rsidRDefault="008745C0" w:rsidP="008745C0">
      <w:pPr>
        <w:jc w:val="left"/>
        <w:rPr>
          <w:rFonts w:asciiTheme="minorEastAsia" w:eastAsiaTheme="minorEastAsia" w:hAnsiTheme="minorEastAsia" w:cs="WX'78ˇø&lt;ú—"/>
          <w:kern w:val="0"/>
          <w:sz w:val="22"/>
        </w:rPr>
      </w:pPr>
      <w:r w:rsidRPr="0059412A">
        <w:rPr>
          <w:rFonts w:asciiTheme="minorHAnsi" w:hAnsiTheme="minorHAnsi" w:cstheme="minorBidi" w:hint="eastAsia"/>
          <w:sz w:val="22"/>
        </w:rPr>
        <w:t xml:space="preserve">　</w:t>
      </w:r>
      <w:r w:rsidRPr="0059412A">
        <w:rPr>
          <w:rFonts w:asciiTheme="minorEastAsia" w:eastAsiaTheme="minorEastAsia" w:hAnsiTheme="minorEastAsia" w:hint="eastAsia"/>
          <w:sz w:val="22"/>
        </w:rPr>
        <w:t>研修は、原則として、</w:t>
      </w:r>
      <w:r w:rsidR="00EE3787" w:rsidRPr="0059412A">
        <w:rPr>
          <w:rFonts w:ascii="ＭＳ 明朝" w:hAnsi="ＭＳ 明朝" w:hint="eastAsia"/>
          <w:sz w:val="22"/>
        </w:rPr>
        <w:t>杏林</w:t>
      </w:r>
      <w:r w:rsidRPr="0059412A">
        <w:rPr>
          <w:rFonts w:asciiTheme="minorEastAsia" w:eastAsiaTheme="minorEastAsia" w:hAnsiTheme="minorEastAsia" w:hint="eastAsia"/>
          <w:sz w:val="22"/>
        </w:rPr>
        <w:t>大学病院およびその連携病院</w:t>
      </w:r>
      <w:r w:rsidRPr="0059412A">
        <w:rPr>
          <w:rFonts w:asciiTheme="minorEastAsia" w:eastAsiaTheme="minorEastAsia" w:hAnsiTheme="minorEastAsia" w:cs="WX'78ˇø&lt;ú—" w:hint="eastAsia"/>
          <w:kern w:val="0"/>
          <w:sz w:val="22"/>
        </w:rPr>
        <w:t>によって</w:t>
      </w:r>
      <w:r w:rsidRPr="0059412A">
        <w:rPr>
          <w:rFonts w:asciiTheme="minorEastAsia" w:eastAsiaTheme="minorEastAsia" w:hAnsiTheme="minorEastAsia" w:hint="eastAsia"/>
          <w:sz w:val="22"/>
        </w:rPr>
        <w:t>構成される、専攻医指導施設群において行う。研修の順序、期間等については、個々の産科婦人科専攻医の希望と研修進捗状況、各病院の状況、地域の医療体制を勘案して、</w:t>
      </w:r>
      <w:r w:rsidR="00EE3787" w:rsidRPr="0059412A">
        <w:rPr>
          <w:rFonts w:ascii="ＭＳ 明朝" w:hAnsi="ＭＳ 明朝" w:hint="eastAsia"/>
          <w:sz w:val="22"/>
        </w:rPr>
        <w:t>杏林</w:t>
      </w:r>
      <w:r w:rsidR="00617C9F" w:rsidRPr="0059412A">
        <w:rPr>
          <w:rFonts w:asciiTheme="minorEastAsia" w:eastAsiaTheme="minorEastAsia" w:hAnsiTheme="minorEastAsia" w:hint="eastAsia"/>
          <w:sz w:val="22"/>
        </w:rPr>
        <w:t>大学産</w:t>
      </w:r>
      <w:r w:rsidRPr="0059412A">
        <w:rPr>
          <w:rFonts w:asciiTheme="minorEastAsia" w:eastAsiaTheme="minorEastAsia" w:hAnsiTheme="minorEastAsia" w:hint="eastAsia"/>
          <w:sz w:val="22"/>
        </w:rPr>
        <w:t>婦人科専門研修プログラム管理委員会が決定する</w:t>
      </w:r>
      <w:r w:rsidRPr="0059412A">
        <w:rPr>
          <w:rFonts w:asciiTheme="minorEastAsia" w:eastAsiaTheme="minorEastAsia" w:hAnsiTheme="minorEastAsia" w:cs="WX'78ˇø&lt;ú—"/>
          <w:kern w:val="0"/>
          <w:sz w:val="22"/>
        </w:rPr>
        <w:t>。</w:t>
      </w:r>
    </w:p>
    <w:p w:rsidR="00FE105D" w:rsidRPr="0059412A" w:rsidRDefault="00FE105D" w:rsidP="008745C0">
      <w:pPr>
        <w:jc w:val="left"/>
        <w:rPr>
          <w:rFonts w:asciiTheme="minorHAnsi" w:hAnsiTheme="minorHAnsi" w:cstheme="minorBidi"/>
          <w:sz w:val="22"/>
        </w:rPr>
      </w:pPr>
    </w:p>
    <w:p w:rsidR="00FE105D" w:rsidRPr="0059412A" w:rsidRDefault="00FE105D" w:rsidP="008745C0">
      <w:pPr>
        <w:jc w:val="left"/>
        <w:rPr>
          <w:rFonts w:asciiTheme="minorHAnsi" w:hAnsiTheme="minorHAnsi" w:cstheme="minorBidi"/>
          <w:sz w:val="22"/>
        </w:rPr>
      </w:pPr>
      <w:r w:rsidRPr="0059412A">
        <w:rPr>
          <w:rFonts w:asciiTheme="minorHAnsi" w:hAnsiTheme="minorHAnsi" w:cstheme="minorBidi"/>
          <w:sz w:val="22"/>
        </w:rPr>
        <w:t>B.</w:t>
      </w:r>
      <w:r w:rsidRPr="0059412A">
        <w:rPr>
          <w:rFonts w:asciiTheme="minorHAnsi" w:hAnsiTheme="minorHAnsi" w:cstheme="minorBidi" w:hint="eastAsia"/>
          <w:sz w:val="22"/>
        </w:rPr>
        <w:t xml:space="preserve"> </w:t>
      </w:r>
      <w:r w:rsidR="00EE3787" w:rsidRPr="0059412A">
        <w:rPr>
          <w:rFonts w:ascii="ＭＳ 明朝" w:hAnsi="ＭＳ 明朝" w:hint="eastAsia"/>
          <w:sz w:val="22"/>
        </w:rPr>
        <w:t>杏林</w:t>
      </w:r>
      <w:r w:rsidRPr="0059412A">
        <w:rPr>
          <w:rFonts w:asciiTheme="minorHAnsi" w:hAnsiTheme="minorHAnsi" w:cstheme="minorBidi" w:hint="eastAsia"/>
          <w:sz w:val="22"/>
        </w:rPr>
        <w:t>大学専門研修コースの具体例</w:t>
      </w:r>
    </w:p>
    <w:p w:rsidR="0059412A" w:rsidRPr="0059412A" w:rsidRDefault="00FE105D" w:rsidP="008745C0">
      <w:pPr>
        <w:ind w:firstLineChars="100" w:firstLine="220"/>
        <w:rPr>
          <w:rFonts w:ascii="ＭＳ 明朝" w:hAnsi="ＭＳ 明朝"/>
          <w:sz w:val="22"/>
        </w:rPr>
      </w:pPr>
      <w:r w:rsidRPr="0059412A">
        <w:rPr>
          <w:rFonts w:ascii="ＭＳ 明朝" w:hAnsi="ＭＳ 明朝" w:hint="eastAsia"/>
          <w:sz w:val="22"/>
        </w:rPr>
        <w:t>・</w:t>
      </w:r>
      <w:r w:rsidR="008745C0" w:rsidRPr="0059412A">
        <w:rPr>
          <w:rFonts w:ascii="ＭＳ 明朝" w:hAnsi="ＭＳ 明朝" w:hint="eastAsia"/>
          <w:sz w:val="22"/>
        </w:rPr>
        <w:t>産婦人科専門医養成</w:t>
      </w:r>
      <w:r w:rsidRPr="0059412A">
        <w:rPr>
          <w:rFonts w:ascii="ＭＳ 明朝" w:hAnsi="ＭＳ 明朝" w:hint="eastAsia"/>
          <w:sz w:val="22"/>
        </w:rPr>
        <w:t>コース</w:t>
      </w:r>
      <w:r w:rsidR="0059412A" w:rsidRPr="0059412A">
        <w:rPr>
          <w:rFonts w:ascii="ＭＳ 明朝" w:hAnsi="ＭＳ 明朝" w:hint="eastAsia"/>
          <w:sz w:val="22"/>
        </w:rPr>
        <w:t>（</w:t>
      </w:r>
      <w:r w:rsidR="0059412A" w:rsidRPr="0059412A">
        <w:rPr>
          <w:rFonts w:ascii="ＭＳ 明朝" w:hAnsi="ＭＳ 明朝"/>
          <w:sz w:val="22"/>
        </w:rPr>
        <w:t>basic course）</w:t>
      </w:r>
      <w:r w:rsidR="008745C0" w:rsidRPr="0059412A">
        <w:rPr>
          <w:rFonts w:ascii="ＭＳ 明朝" w:hAnsi="ＭＳ 明朝" w:hint="eastAsia"/>
          <w:sz w:val="22"/>
        </w:rPr>
        <w:t>；</w:t>
      </w:r>
      <w:r w:rsidR="00EE3787" w:rsidRPr="0059412A">
        <w:rPr>
          <w:rFonts w:ascii="ＭＳ 明朝" w:hAnsi="ＭＳ 明朝" w:hint="eastAsia"/>
          <w:sz w:val="22"/>
        </w:rPr>
        <w:t>杏林</w:t>
      </w:r>
      <w:r w:rsidR="008745C0" w:rsidRPr="0059412A">
        <w:rPr>
          <w:rFonts w:ascii="ＭＳ 明朝" w:hAnsi="ＭＳ 明朝" w:hint="eastAsia"/>
          <w:sz w:val="22"/>
        </w:rPr>
        <w:t>大学</w:t>
      </w:r>
      <w:r w:rsidR="00617C9F" w:rsidRPr="0059412A">
        <w:rPr>
          <w:rFonts w:ascii="ＭＳ 明朝" w:hAnsi="ＭＳ 明朝" w:hint="eastAsia"/>
          <w:sz w:val="22"/>
        </w:rPr>
        <w:t>医学部</w:t>
      </w:r>
      <w:r w:rsidR="006B5A43" w:rsidRPr="0059412A">
        <w:rPr>
          <w:rFonts w:ascii="ＭＳ 明朝" w:hAnsi="ＭＳ 明朝" w:hint="eastAsia"/>
          <w:sz w:val="22"/>
        </w:rPr>
        <w:t>付属</w:t>
      </w:r>
      <w:r w:rsidR="008745C0" w:rsidRPr="0059412A">
        <w:rPr>
          <w:rFonts w:ascii="ＭＳ 明朝" w:hAnsi="ＭＳ 明朝" w:hint="eastAsia"/>
          <w:sz w:val="22"/>
        </w:rPr>
        <w:t>病院</w:t>
      </w:r>
      <w:r w:rsidR="00682D21" w:rsidRPr="0059412A">
        <w:rPr>
          <w:rFonts w:ascii="ＭＳ 明朝" w:hAnsi="ＭＳ 明朝"/>
          <w:sz w:val="22"/>
        </w:rPr>
        <w:t>2</w:t>
      </w:r>
      <w:r w:rsidR="008745C0" w:rsidRPr="0059412A">
        <w:rPr>
          <w:rFonts w:ascii="ＭＳ 明朝" w:hAnsi="ＭＳ 明朝"/>
          <w:sz w:val="22"/>
        </w:rPr>
        <w:t>年間と専攻医指導施設において</w:t>
      </w:r>
      <w:r w:rsidR="00682D21" w:rsidRPr="0059412A">
        <w:rPr>
          <w:rFonts w:ascii="ＭＳ 明朝" w:hAnsi="ＭＳ 明朝"/>
          <w:sz w:val="22"/>
        </w:rPr>
        <w:t>1</w:t>
      </w:r>
      <w:r w:rsidR="008745C0" w:rsidRPr="0059412A">
        <w:rPr>
          <w:rFonts w:ascii="ＭＳ 明朝" w:hAnsi="ＭＳ 明朝"/>
          <w:sz w:val="22"/>
        </w:rPr>
        <w:t>年間の合計3年間で専門医取得を目指すプログラム</w:t>
      </w:r>
      <w:r w:rsidR="008745C0" w:rsidRPr="0059412A">
        <w:rPr>
          <w:rFonts w:ascii="ＭＳ 明朝" w:hAnsi="ＭＳ 明朝" w:hint="eastAsia"/>
          <w:sz w:val="22"/>
        </w:rPr>
        <w:t>である。</w:t>
      </w:r>
      <w:r w:rsidR="003D1F81" w:rsidRPr="0059412A">
        <w:rPr>
          <w:rFonts w:ascii="ＭＳ 明朝" w:hAnsi="ＭＳ 明朝" w:hint="eastAsia"/>
          <w:sz w:val="22"/>
        </w:rPr>
        <w:t>基幹施設</w:t>
      </w:r>
      <w:r w:rsidR="00234675" w:rsidRPr="0059412A">
        <w:rPr>
          <w:rFonts w:ascii="ＭＳ 明朝" w:hAnsi="ＭＳ 明朝" w:hint="eastAsia"/>
          <w:sz w:val="22"/>
        </w:rPr>
        <w:t>研修を開始する研修</w:t>
      </w:r>
      <w:r w:rsidR="00993589" w:rsidRPr="0059412A">
        <w:rPr>
          <w:rFonts w:ascii="ＭＳ 明朝" w:hAnsi="ＭＳ 明朝" w:hint="eastAsia"/>
          <w:sz w:val="22"/>
        </w:rPr>
        <w:t>コース</w:t>
      </w:r>
      <w:r w:rsidR="00234675" w:rsidRPr="0059412A">
        <w:rPr>
          <w:rFonts w:ascii="ＭＳ 明朝" w:hAnsi="ＭＳ 明朝" w:hint="eastAsia"/>
          <w:sz w:val="22"/>
        </w:rPr>
        <w:t>を基本とし、周産期重点コース、婦人科腫瘍重点コース、生殖医学重点コースなどは個々の専攻医に希望に基づいて変更することが可能である</w:t>
      </w:r>
      <w:r w:rsidR="00D91777" w:rsidRPr="0059412A">
        <w:rPr>
          <w:rFonts w:ascii="ＭＳ 明朝" w:hAnsi="ＭＳ 明朝" w:hint="eastAsia"/>
          <w:sz w:val="22"/>
        </w:rPr>
        <w:t>。</w:t>
      </w:r>
    </w:p>
    <w:p w:rsidR="0059412A" w:rsidRPr="0059412A" w:rsidRDefault="0059412A" w:rsidP="008745C0">
      <w:pPr>
        <w:ind w:firstLineChars="100" w:firstLine="220"/>
        <w:rPr>
          <w:rFonts w:ascii="ＭＳ 明朝" w:hAnsi="ＭＳ 明朝"/>
          <w:sz w:val="22"/>
        </w:rPr>
      </w:pPr>
      <w:r w:rsidRPr="0059412A">
        <w:rPr>
          <w:rFonts w:ascii="ＭＳ 明朝" w:hAnsi="ＭＳ 明朝" w:hint="eastAsia"/>
          <w:sz w:val="22"/>
        </w:rPr>
        <w:t>初年度は原則的に基幹病院である杏林大学医学部付属病院産科婦人科において、６ヶ月間ずつ産科病棟と婦人科病棟に配属され、周産期および婦人科腫瘍患者の診断・治療について研修する。またこの間、適宜不妊内分泌外来や更年期外来などにおいて外来診察の実際を研修しながら、不妊内分泌や女性のヘルスケアについても学習する。</w:t>
      </w:r>
    </w:p>
    <w:p w:rsidR="0059412A" w:rsidRPr="0059412A" w:rsidRDefault="0059412A" w:rsidP="008745C0">
      <w:pPr>
        <w:ind w:firstLineChars="100" w:firstLine="220"/>
        <w:rPr>
          <w:rFonts w:ascii="ＭＳ 明朝" w:hAnsi="ＭＳ 明朝"/>
          <w:sz w:val="22"/>
        </w:rPr>
      </w:pPr>
      <w:r w:rsidRPr="0059412A">
        <w:rPr>
          <w:rFonts w:ascii="ＭＳ 明朝" w:hAnsi="ＭＳ 明朝" w:hint="eastAsia"/>
          <w:sz w:val="22"/>
        </w:rPr>
        <w:t>２年目は、原則的に症例数が豊富な連携病院（総合型を含</w:t>
      </w:r>
      <w:r w:rsidR="006C63AB">
        <w:rPr>
          <w:rFonts w:ascii="ＭＳ 明朝" w:hAnsi="ＭＳ 明朝" w:hint="eastAsia"/>
          <w:sz w:val="22"/>
        </w:rPr>
        <w:t>む）において、不妊内分泌、周産期、婦人科腫瘍、女性のヘルスケア全部門に関して万遍なく研修を行い、検査・診断等の技術を習得する</w:t>
      </w:r>
      <w:r w:rsidRPr="0059412A">
        <w:rPr>
          <w:rFonts w:ascii="ＭＳ 明朝" w:hAnsi="ＭＳ 明朝" w:hint="eastAsia"/>
          <w:sz w:val="22"/>
        </w:rPr>
        <w:t>。</w:t>
      </w:r>
    </w:p>
    <w:p w:rsidR="008745C0" w:rsidRPr="0059412A" w:rsidRDefault="0059412A" w:rsidP="008745C0">
      <w:pPr>
        <w:ind w:firstLineChars="100" w:firstLine="220"/>
        <w:rPr>
          <w:rFonts w:ascii="ＭＳ 明朝" w:hAnsi="ＭＳ 明朝"/>
          <w:sz w:val="22"/>
        </w:rPr>
      </w:pPr>
      <w:r w:rsidRPr="0059412A">
        <w:rPr>
          <w:rFonts w:ascii="ＭＳ 明朝" w:hAnsi="ＭＳ 明朝" w:hint="eastAsia"/>
          <w:sz w:val="22"/>
        </w:rPr>
        <w:t>３年目は再度基幹病院である杏林大学医学部付属病院産科婦人科において研修を行うが、その際には２年目の研修病院において研修が不十分な分野があればそれを考慮して産科病棟・婦人科病棟に配属し、専門医取得に必要な技術を習得する。またこの期間において、専攻医の希望に応じて周産期重点コース、婦人科腫瘍重点コース、生殖医学重点コースなど、各分野に重点を置いた研修を行う。なお３年目の研修においては、専</w:t>
      </w:r>
      <w:r w:rsidR="006C63AB">
        <w:rPr>
          <w:rFonts w:ascii="ＭＳ 明朝" w:hAnsi="ＭＳ 明朝" w:hint="eastAsia"/>
          <w:sz w:val="22"/>
        </w:rPr>
        <w:lastRenderedPageBreak/>
        <w:t>攻医の受け入れ人数や本人の希望に応じて、地域医療を担う連携</w:t>
      </w:r>
      <w:r w:rsidRPr="0059412A">
        <w:rPr>
          <w:rFonts w:ascii="ＭＳ 明朝" w:hAnsi="ＭＳ 明朝" w:hint="eastAsia"/>
          <w:sz w:val="22"/>
        </w:rPr>
        <w:t>施設での研修や</w:t>
      </w:r>
      <w:r w:rsidR="006C63AB">
        <w:rPr>
          <w:rFonts w:ascii="ＭＳ 明朝" w:hAnsi="ＭＳ 明朝" w:hint="eastAsia"/>
          <w:sz w:val="22"/>
        </w:rPr>
        <w:t>、不妊内分泌に特化した不妊専門クリニックでの研修なども行うことも可能で</w:t>
      </w:r>
      <w:r w:rsidRPr="0059412A">
        <w:rPr>
          <w:rFonts w:ascii="ＭＳ 明朝" w:hAnsi="ＭＳ 明朝" w:hint="eastAsia"/>
          <w:sz w:val="22"/>
        </w:rPr>
        <w:t>ある。</w:t>
      </w:r>
    </w:p>
    <w:p w:rsidR="008745C0" w:rsidRPr="0059412A" w:rsidRDefault="00FE105D" w:rsidP="008745C0">
      <w:pPr>
        <w:ind w:firstLineChars="100" w:firstLine="220"/>
        <w:rPr>
          <w:rFonts w:ascii="ＭＳ 明朝" w:hAnsi="ＭＳ 明朝"/>
          <w:sz w:val="22"/>
        </w:rPr>
      </w:pPr>
      <w:r w:rsidRPr="0059412A">
        <w:rPr>
          <w:rFonts w:ascii="ＭＳ 明朝" w:hAnsi="ＭＳ 明朝" w:hint="eastAsia"/>
          <w:sz w:val="22"/>
        </w:rPr>
        <w:t>・</w:t>
      </w:r>
      <w:r w:rsidR="008745C0" w:rsidRPr="0059412A">
        <w:rPr>
          <w:rFonts w:ascii="ＭＳ 明朝" w:hAnsi="ＭＳ 明朝"/>
          <w:sz w:val="22"/>
        </w:rPr>
        <w:t>産婦人科専門医大学院</w:t>
      </w:r>
      <w:r w:rsidRPr="0059412A">
        <w:rPr>
          <w:rFonts w:ascii="ＭＳ 明朝" w:hAnsi="ＭＳ 明朝" w:hint="eastAsia"/>
          <w:sz w:val="22"/>
        </w:rPr>
        <w:t>研修コース</w:t>
      </w:r>
      <w:r w:rsidR="008745C0" w:rsidRPr="0059412A">
        <w:rPr>
          <w:rFonts w:ascii="ＭＳ 明朝" w:hAnsi="ＭＳ 明朝" w:hint="eastAsia"/>
          <w:sz w:val="22"/>
        </w:rPr>
        <w:t>；</w:t>
      </w:r>
      <w:r w:rsidR="00EE3787" w:rsidRPr="0059412A">
        <w:rPr>
          <w:rFonts w:ascii="ＭＳ 明朝" w:hAnsi="ＭＳ 明朝" w:hint="eastAsia"/>
          <w:sz w:val="22"/>
        </w:rPr>
        <w:t>杏林</w:t>
      </w:r>
      <w:r w:rsidR="008745C0" w:rsidRPr="0059412A">
        <w:rPr>
          <w:rFonts w:ascii="ＭＳ 明朝" w:hAnsi="ＭＳ 明朝" w:hint="eastAsia"/>
          <w:sz w:val="22"/>
        </w:rPr>
        <w:t>大学</w:t>
      </w:r>
      <w:r w:rsidR="00617C9F" w:rsidRPr="0059412A">
        <w:rPr>
          <w:rFonts w:ascii="ＭＳ 明朝" w:hAnsi="ＭＳ 明朝" w:hint="eastAsia"/>
          <w:sz w:val="22"/>
        </w:rPr>
        <w:t>医学部付属</w:t>
      </w:r>
      <w:r w:rsidR="008745C0" w:rsidRPr="0059412A">
        <w:rPr>
          <w:rFonts w:ascii="ＭＳ 明朝" w:hAnsi="ＭＳ 明朝" w:hint="eastAsia"/>
          <w:sz w:val="22"/>
        </w:rPr>
        <w:t>病院で研修をしながら、大学院にも在籍し、専門医取得</w:t>
      </w:r>
      <w:r w:rsidR="008745C0" w:rsidRPr="0059412A">
        <w:rPr>
          <w:rFonts w:ascii="ＭＳ 明朝" w:hAnsi="ＭＳ 明朝"/>
          <w:sz w:val="22"/>
        </w:rPr>
        <w:t>と</w:t>
      </w:r>
      <w:r w:rsidR="00682D21" w:rsidRPr="0059412A">
        <w:rPr>
          <w:rFonts w:ascii="ＭＳ 明朝" w:hAnsi="ＭＳ 明朝" w:hint="eastAsia"/>
          <w:sz w:val="22"/>
        </w:rPr>
        <w:t>並行して</w:t>
      </w:r>
      <w:r w:rsidR="008745C0" w:rsidRPr="0059412A">
        <w:rPr>
          <w:rFonts w:ascii="ＭＳ 明朝" w:hAnsi="ＭＳ 明朝"/>
          <w:sz w:val="22"/>
        </w:rPr>
        <w:t>医学博士</w:t>
      </w:r>
      <w:r w:rsidR="008745C0" w:rsidRPr="0059412A">
        <w:rPr>
          <w:rFonts w:ascii="ＭＳ 明朝" w:hAnsi="ＭＳ 明朝" w:hint="eastAsia"/>
          <w:sz w:val="22"/>
        </w:rPr>
        <w:t>号</w:t>
      </w:r>
      <w:r w:rsidR="008745C0" w:rsidRPr="0059412A">
        <w:rPr>
          <w:rFonts w:ascii="ＭＳ 明朝" w:hAnsi="ＭＳ 明朝"/>
          <w:sz w:val="22"/>
        </w:rPr>
        <w:t>を取得するための</w:t>
      </w:r>
      <w:r w:rsidR="008745C0" w:rsidRPr="0059412A">
        <w:rPr>
          <w:rFonts w:ascii="ＭＳ 明朝" w:hAnsi="ＭＳ 明朝" w:hint="eastAsia"/>
          <w:sz w:val="22"/>
        </w:rPr>
        <w:t>プログラム</w:t>
      </w:r>
      <w:r w:rsidR="008745C0" w:rsidRPr="0059412A">
        <w:rPr>
          <w:rFonts w:ascii="ＭＳ 明朝" w:hAnsi="ＭＳ 明朝"/>
          <w:sz w:val="22"/>
        </w:rPr>
        <w:t>。</w:t>
      </w:r>
      <w:r w:rsidR="0059412A" w:rsidRPr="0059412A">
        <w:rPr>
          <w:rFonts w:ascii="ＭＳ 明朝" w:hAnsi="ＭＳ 明朝" w:hint="eastAsia"/>
          <w:sz w:val="22"/>
        </w:rPr>
        <w:t>当大学では社会人大学院生制度が導入されており、通常の業務を行いながら、医員としての給与を貰いつつ基礎研究を行うことが可能であり、大学院の間、最低１年間は病棟業務を免除し、研究に専念することが可能である。研究成果は原則英文で国際雑誌に発表し学位論文としている。</w:t>
      </w:r>
    </w:p>
    <w:p w:rsidR="008745C0" w:rsidRPr="0059412A" w:rsidRDefault="00FE105D" w:rsidP="008745C0">
      <w:pPr>
        <w:ind w:firstLineChars="100" w:firstLine="220"/>
        <w:rPr>
          <w:rFonts w:ascii="ＭＳ 明朝" w:hAnsi="ＭＳ 明朝"/>
          <w:sz w:val="22"/>
        </w:rPr>
      </w:pPr>
      <w:r w:rsidRPr="0059412A">
        <w:rPr>
          <w:rFonts w:ascii="ＭＳ 明朝" w:hAnsi="ＭＳ 明朝" w:hint="eastAsia"/>
          <w:sz w:val="22"/>
        </w:rPr>
        <w:t>・</w:t>
      </w:r>
      <w:r w:rsidR="008745C0" w:rsidRPr="0059412A">
        <w:rPr>
          <w:rFonts w:ascii="ＭＳ 明朝" w:hAnsi="ＭＳ 明朝"/>
          <w:sz w:val="22"/>
        </w:rPr>
        <w:t>女性医師支援</w:t>
      </w:r>
      <w:r w:rsidR="00A31459" w:rsidRPr="0059412A">
        <w:rPr>
          <w:rFonts w:ascii="ＭＳ 明朝" w:hAnsi="ＭＳ 明朝"/>
          <w:sz w:val="22"/>
        </w:rPr>
        <w:t>研修</w:t>
      </w:r>
      <w:r w:rsidRPr="0059412A">
        <w:rPr>
          <w:rFonts w:ascii="ＭＳ 明朝" w:hAnsi="ＭＳ 明朝" w:hint="eastAsia"/>
          <w:sz w:val="22"/>
        </w:rPr>
        <w:t>コース</w:t>
      </w:r>
      <w:r w:rsidR="008745C0" w:rsidRPr="0059412A">
        <w:rPr>
          <w:rFonts w:ascii="ＭＳ 明朝" w:hAnsi="ＭＳ 明朝" w:hint="eastAsia"/>
          <w:sz w:val="22"/>
        </w:rPr>
        <w:t>；</w:t>
      </w:r>
      <w:r w:rsidR="008745C0" w:rsidRPr="0059412A">
        <w:rPr>
          <w:rFonts w:ascii="ＭＳ 明朝" w:hAnsi="ＭＳ 明朝"/>
          <w:sz w:val="22"/>
        </w:rPr>
        <w:t>女性医師で結婚しているために研修に十分時間がとれない場合の</w:t>
      </w:r>
      <w:r w:rsidR="008745C0" w:rsidRPr="0059412A">
        <w:rPr>
          <w:rFonts w:ascii="ＭＳ 明朝" w:hAnsi="ＭＳ 明朝" w:hint="eastAsia"/>
          <w:sz w:val="22"/>
        </w:rPr>
        <w:t>プログラム</w:t>
      </w:r>
      <w:r w:rsidR="00A31459" w:rsidRPr="0059412A">
        <w:rPr>
          <w:rFonts w:ascii="ＭＳ 明朝" w:hAnsi="ＭＳ 明朝" w:hint="eastAsia"/>
          <w:sz w:val="22"/>
        </w:rPr>
        <w:t>。女性医師の子育て支援のため、日勤帯を基本とした研修プログ</w:t>
      </w:r>
      <w:r w:rsidR="00D91777" w:rsidRPr="0059412A">
        <w:rPr>
          <w:rFonts w:ascii="ＭＳ 明朝" w:hAnsi="ＭＳ 明朝" w:hint="eastAsia"/>
          <w:sz w:val="22"/>
        </w:rPr>
        <w:t>ラムを個々の女性医師専攻医の希望に合わせて作成する。研修期間は</w:t>
      </w:r>
      <w:r w:rsidR="00A31459" w:rsidRPr="0059412A">
        <w:rPr>
          <w:rFonts w:ascii="ＭＳ 明朝" w:hAnsi="ＭＳ 明朝" w:hint="eastAsia"/>
          <w:sz w:val="22"/>
        </w:rPr>
        <w:t>3年を基本とするが、研修進捗状況に合わせて延長も考慮して変更する</w:t>
      </w:r>
      <w:r w:rsidR="00234675" w:rsidRPr="0059412A">
        <w:rPr>
          <w:rFonts w:ascii="ＭＳ 明朝" w:hAnsi="ＭＳ 明朝" w:hint="eastAsia"/>
          <w:sz w:val="22"/>
        </w:rPr>
        <w:t>こと</w:t>
      </w:r>
      <w:r w:rsidR="00A31459" w:rsidRPr="0059412A">
        <w:rPr>
          <w:rFonts w:ascii="ＭＳ 明朝" w:hAnsi="ＭＳ 明朝" w:hint="eastAsia"/>
          <w:sz w:val="22"/>
        </w:rPr>
        <w:t>が可能である。</w:t>
      </w:r>
    </w:p>
    <w:p w:rsidR="008745C0" w:rsidRPr="0059412A" w:rsidRDefault="00FE105D" w:rsidP="008745C0">
      <w:pPr>
        <w:ind w:firstLineChars="100" w:firstLine="220"/>
        <w:rPr>
          <w:rFonts w:ascii="ＭＳ 明朝" w:hAnsi="ＭＳ 明朝"/>
          <w:sz w:val="22"/>
        </w:rPr>
      </w:pPr>
      <w:r w:rsidRPr="0059412A">
        <w:rPr>
          <w:rFonts w:ascii="ＭＳ 明朝" w:hAnsi="ＭＳ 明朝" w:hint="eastAsia"/>
          <w:sz w:val="22"/>
        </w:rPr>
        <w:t>・</w:t>
      </w:r>
      <w:r w:rsidR="008745C0" w:rsidRPr="0059412A">
        <w:rPr>
          <w:rFonts w:ascii="ＭＳ 明朝" w:hAnsi="ＭＳ 明朝"/>
          <w:sz w:val="22"/>
        </w:rPr>
        <w:t>復帰支援</w:t>
      </w:r>
      <w:r w:rsidR="00A31459" w:rsidRPr="0059412A">
        <w:rPr>
          <w:rFonts w:ascii="ＭＳ 明朝" w:hAnsi="ＭＳ 明朝"/>
          <w:sz w:val="22"/>
        </w:rPr>
        <w:t>研修</w:t>
      </w:r>
      <w:r w:rsidRPr="0059412A">
        <w:rPr>
          <w:rFonts w:ascii="ＭＳ 明朝" w:hAnsi="ＭＳ 明朝" w:hint="eastAsia"/>
          <w:sz w:val="22"/>
        </w:rPr>
        <w:t>コース</w:t>
      </w:r>
      <w:r w:rsidR="008745C0" w:rsidRPr="0059412A">
        <w:rPr>
          <w:rFonts w:ascii="ＭＳ 明朝" w:hAnsi="ＭＳ 明朝" w:hint="eastAsia"/>
          <w:sz w:val="22"/>
        </w:rPr>
        <w:t>；</w:t>
      </w:r>
      <w:r w:rsidR="008745C0" w:rsidRPr="0059412A">
        <w:rPr>
          <w:rFonts w:ascii="ＭＳ 明朝" w:hAnsi="ＭＳ 明朝"/>
          <w:sz w:val="22"/>
        </w:rPr>
        <w:t>妊娠・出産などで一時的に職場を離れた場合の復帰を支援する</w:t>
      </w:r>
      <w:r w:rsidR="008745C0" w:rsidRPr="0059412A">
        <w:rPr>
          <w:rFonts w:ascii="ＭＳ 明朝" w:hAnsi="ＭＳ 明朝" w:hint="eastAsia"/>
          <w:sz w:val="22"/>
        </w:rPr>
        <w:t>プログラム。</w:t>
      </w:r>
      <w:r w:rsidR="00234675" w:rsidRPr="0059412A">
        <w:rPr>
          <w:rFonts w:ascii="ＭＳ 明朝" w:hAnsi="ＭＳ 明朝" w:hint="eastAsia"/>
          <w:sz w:val="22"/>
        </w:rPr>
        <w:t>女性医師支援研修コースと同様に日勤帯を基本とした研修プログ</w:t>
      </w:r>
      <w:r w:rsidR="00D91777" w:rsidRPr="0059412A">
        <w:rPr>
          <w:rFonts w:ascii="ＭＳ 明朝" w:hAnsi="ＭＳ 明朝" w:hint="eastAsia"/>
          <w:sz w:val="22"/>
        </w:rPr>
        <w:t>ラムを個々の女性医師専攻医の希望に合わせて作成する。研修期間は</w:t>
      </w:r>
      <w:r w:rsidR="00234675" w:rsidRPr="0059412A">
        <w:rPr>
          <w:rFonts w:ascii="ＭＳ 明朝" w:hAnsi="ＭＳ 明朝" w:hint="eastAsia"/>
          <w:sz w:val="22"/>
        </w:rPr>
        <w:t>3年を基本とするが、研修進捗状況に合わせて延長も考慮して変更することが可能である。</w:t>
      </w:r>
    </w:p>
    <w:p w:rsidR="00FE105D" w:rsidRPr="0059412A" w:rsidRDefault="00FE105D" w:rsidP="008745C0">
      <w:pPr>
        <w:rPr>
          <w:rFonts w:ascii="ＭＳ 明朝" w:hAnsi="ＭＳ 明朝"/>
          <w:sz w:val="22"/>
        </w:rPr>
      </w:pPr>
    </w:p>
    <w:p w:rsidR="008745C0" w:rsidRPr="0059412A" w:rsidRDefault="008745C0" w:rsidP="008745C0">
      <w:pPr>
        <w:rPr>
          <w:rFonts w:ascii="ＭＳ 明朝" w:hAnsi="ＭＳ 明朝"/>
          <w:sz w:val="22"/>
        </w:rPr>
      </w:pPr>
      <w:r w:rsidRPr="0059412A">
        <w:rPr>
          <w:rFonts w:ascii="ＭＳ 明朝" w:hAnsi="ＭＳ 明朝"/>
          <w:sz w:val="22"/>
        </w:rPr>
        <w:t xml:space="preserve">C. </w:t>
      </w:r>
      <w:r w:rsidRPr="0059412A">
        <w:rPr>
          <w:rFonts w:ascii="ＭＳ 明朝" w:hAnsi="ＭＳ 明朝" w:hint="eastAsia"/>
          <w:sz w:val="22"/>
        </w:rPr>
        <w:t>サブスペシャリティの取得に向けたプログラムの構築</w:t>
      </w:r>
    </w:p>
    <w:p w:rsidR="008745C0" w:rsidRPr="0059412A" w:rsidRDefault="008745C0" w:rsidP="008745C0">
      <w:pPr>
        <w:jc w:val="left"/>
        <w:rPr>
          <w:sz w:val="22"/>
        </w:rPr>
      </w:pPr>
      <w:r w:rsidRPr="0059412A">
        <w:rPr>
          <w:rFonts w:ascii="ＭＳ 明朝" w:hAnsi="ＭＳ 明朝" w:hint="eastAsia"/>
          <w:sz w:val="22"/>
        </w:rPr>
        <w:t xml:space="preserve">　</w:t>
      </w:r>
      <w:r w:rsidR="00EE3787" w:rsidRPr="0059412A">
        <w:rPr>
          <w:rFonts w:ascii="ＭＳ 明朝" w:hAnsi="ＭＳ 明朝" w:hint="eastAsia"/>
          <w:sz w:val="22"/>
        </w:rPr>
        <w:t>杏林</w:t>
      </w:r>
      <w:r w:rsidRPr="0059412A">
        <w:rPr>
          <w:rFonts w:ascii="ＭＳ 明朝" w:hAnsi="ＭＳ 明朝" w:hint="eastAsia"/>
          <w:sz w:val="22"/>
        </w:rPr>
        <w:t>大学</w:t>
      </w:r>
      <w:r w:rsidR="00617C9F" w:rsidRPr="0059412A">
        <w:rPr>
          <w:rFonts w:asciiTheme="minorEastAsia" w:eastAsiaTheme="minorEastAsia" w:hAnsiTheme="minorEastAsia" w:hint="eastAsia"/>
          <w:sz w:val="22"/>
        </w:rPr>
        <w:t>産</w:t>
      </w:r>
      <w:r w:rsidR="006B5A43" w:rsidRPr="0059412A">
        <w:rPr>
          <w:rFonts w:asciiTheme="minorEastAsia" w:eastAsiaTheme="minorEastAsia" w:hAnsiTheme="minorEastAsia" w:hint="eastAsia"/>
          <w:sz w:val="22"/>
        </w:rPr>
        <w:t>婦人科</w:t>
      </w:r>
      <w:r w:rsidRPr="0059412A">
        <w:rPr>
          <w:rFonts w:asciiTheme="minorHAnsi" w:hAnsiTheme="minorHAnsi" w:cstheme="minorBidi" w:hint="eastAsia"/>
          <w:sz w:val="22"/>
        </w:rPr>
        <w:t>研修プログラムは</w:t>
      </w:r>
      <w:r w:rsidRPr="0059412A">
        <w:rPr>
          <w:rFonts w:hint="eastAsia"/>
          <w:sz w:val="22"/>
        </w:rPr>
        <w:t>専門医取得後に以下の専門医・認定医取得へつながるようなものとする。</w:t>
      </w:r>
    </w:p>
    <w:p w:rsidR="008745C0" w:rsidRPr="0059412A" w:rsidRDefault="008745C0" w:rsidP="008745C0">
      <w:pPr>
        <w:jc w:val="left"/>
        <w:rPr>
          <w:sz w:val="22"/>
        </w:rPr>
      </w:pPr>
      <w:r w:rsidRPr="0059412A">
        <w:rPr>
          <w:rFonts w:hint="eastAsia"/>
          <w:sz w:val="22"/>
        </w:rPr>
        <w:t>・日本周産期・新生児医学会　母体・胎児専門医</w:t>
      </w:r>
    </w:p>
    <w:p w:rsidR="008745C0" w:rsidRPr="0059412A" w:rsidRDefault="008745C0" w:rsidP="008745C0">
      <w:pPr>
        <w:jc w:val="left"/>
        <w:rPr>
          <w:sz w:val="22"/>
        </w:rPr>
      </w:pPr>
      <w:r w:rsidRPr="0059412A">
        <w:rPr>
          <w:rFonts w:hint="eastAsia"/>
          <w:sz w:val="22"/>
        </w:rPr>
        <w:t>・日本婦人科腫瘍学会　婦人科腫瘍専門医</w:t>
      </w:r>
    </w:p>
    <w:p w:rsidR="008745C0" w:rsidRPr="0059412A" w:rsidRDefault="008745C0" w:rsidP="008745C0">
      <w:pPr>
        <w:jc w:val="left"/>
        <w:rPr>
          <w:sz w:val="22"/>
        </w:rPr>
      </w:pPr>
      <w:r w:rsidRPr="0059412A">
        <w:rPr>
          <w:rFonts w:hint="eastAsia"/>
          <w:sz w:val="22"/>
        </w:rPr>
        <w:t>・日本生殖医学会　生殖医療専門医</w:t>
      </w:r>
    </w:p>
    <w:p w:rsidR="008745C0" w:rsidRPr="0059412A" w:rsidRDefault="008745C0" w:rsidP="008745C0">
      <w:pPr>
        <w:jc w:val="left"/>
        <w:rPr>
          <w:sz w:val="22"/>
        </w:rPr>
      </w:pPr>
      <w:r w:rsidRPr="0059412A">
        <w:rPr>
          <w:rFonts w:hint="eastAsia"/>
          <w:sz w:val="22"/>
        </w:rPr>
        <w:t>・日本女性医学学会　女性ヘルスケア専門医</w:t>
      </w:r>
    </w:p>
    <w:p w:rsidR="008745C0" w:rsidRPr="0059412A" w:rsidRDefault="008745C0" w:rsidP="008745C0">
      <w:pPr>
        <w:jc w:val="left"/>
        <w:rPr>
          <w:sz w:val="22"/>
        </w:rPr>
      </w:pPr>
      <w:r w:rsidRPr="0059412A">
        <w:rPr>
          <w:rFonts w:hint="eastAsia"/>
          <w:sz w:val="22"/>
        </w:rPr>
        <w:t>・日本産科婦人科内視鏡学会　技術認定医</w:t>
      </w:r>
    </w:p>
    <w:p w:rsidR="006B5A43" w:rsidRPr="0059412A" w:rsidRDefault="006B5A43" w:rsidP="008745C0">
      <w:pPr>
        <w:jc w:val="left"/>
        <w:rPr>
          <w:sz w:val="22"/>
        </w:rPr>
      </w:pPr>
      <w:r w:rsidRPr="0059412A">
        <w:rPr>
          <w:rFonts w:hint="eastAsia"/>
          <w:sz w:val="22"/>
        </w:rPr>
        <w:t>・日本超音波学会　超音波専門医</w:t>
      </w:r>
    </w:p>
    <w:p w:rsidR="006B5A43" w:rsidRPr="0059412A" w:rsidRDefault="006B5A43" w:rsidP="008745C0">
      <w:pPr>
        <w:jc w:val="left"/>
        <w:rPr>
          <w:sz w:val="22"/>
        </w:rPr>
      </w:pPr>
      <w:r w:rsidRPr="0059412A">
        <w:rPr>
          <w:rFonts w:hint="eastAsia"/>
          <w:sz w:val="22"/>
        </w:rPr>
        <w:t>・日本人類遺伝学会　臨床遺伝専門医</w:t>
      </w:r>
    </w:p>
    <w:p w:rsidR="0022392A" w:rsidRPr="0059412A" w:rsidRDefault="0022392A" w:rsidP="008745C0">
      <w:pPr>
        <w:jc w:val="left"/>
        <w:rPr>
          <w:rFonts w:asciiTheme="minorHAnsi" w:hAnsiTheme="minorHAnsi" w:cstheme="minorBidi"/>
          <w:sz w:val="22"/>
        </w:rPr>
      </w:pPr>
      <w:r w:rsidRPr="0059412A">
        <w:rPr>
          <w:rFonts w:hint="eastAsia"/>
          <w:sz w:val="22"/>
        </w:rPr>
        <w:t>・日本臨床細胞学会　細胞診専門医</w:t>
      </w:r>
    </w:p>
    <w:p w:rsidR="008745C0" w:rsidRPr="0059412A" w:rsidRDefault="008745C0" w:rsidP="008745C0">
      <w:pPr>
        <w:rPr>
          <w:rFonts w:ascii="ＭＳ 明朝" w:hAnsi="ＭＳ 明朝"/>
          <w:sz w:val="22"/>
        </w:rPr>
      </w:pPr>
      <w:r w:rsidRPr="0059412A">
        <w:rPr>
          <w:rFonts w:ascii="ＭＳ 明朝" w:hAnsi="ＭＳ 明朝" w:hint="eastAsia"/>
          <w:sz w:val="22"/>
        </w:rPr>
        <w:t xml:space="preserve">　専門医取得後には、「サブスペシャリティ産婦人科医養成プログラム」として、産婦人科</w:t>
      </w:r>
      <w:r w:rsidRPr="0059412A">
        <w:rPr>
          <w:rFonts w:ascii="ＭＳ 明朝" w:hAnsi="ＭＳ 明朝"/>
          <w:sz w:val="22"/>
        </w:rPr>
        <w:t>4</w:t>
      </w:r>
      <w:r w:rsidRPr="0059412A">
        <w:rPr>
          <w:rFonts w:ascii="ＭＳ 明朝" w:hAnsi="ＭＳ 明朝" w:hint="eastAsia"/>
          <w:sz w:val="22"/>
        </w:rPr>
        <w:t>領域の医療技術向上および専門医取得を目指す臨床研修や、リサーチマインドの醸成および医学博士号取得を目指す研究活動も提示する。</w:t>
      </w:r>
    </w:p>
    <w:p w:rsidR="00FE105D" w:rsidRPr="0059412A" w:rsidRDefault="00FE105D" w:rsidP="008745C0">
      <w:pPr>
        <w:rPr>
          <w:rFonts w:asciiTheme="minorEastAsia" w:eastAsiaTheme="minorEastAsia" w:hAnsiTheme="minorEastAsia"/>
          <w:sz w:val="22"/>
        </w:rPr>
      </w:pPr>
    </w:p>
    <w:p w:rsidR="008745C0" w:rsidRPr="0059412A" w:rsidRDefault="008745C0" w:rsidP="008745C0">
      <w:pPr>
        <w:rPr>
          <w:rFonts w:asciiTheme="minorEastAsia" w:eastAsiaTheme="minorEastAsia" w:hAnsiTheme="minorEastAsia"/>
          <w:sz w:val="22"/>
        </w:rPr>
      </w:pPr>
      <w:r w:rsidRPr="0059412A">
        <w:rPr>
          <w:rFonts w:asciiTheme="minorEastAsia" w:eastAsiaTheme="minorEastAsia" w:hAnsiTheme="minorEastAsia" w:hint="eastAsia"/>
          <w:sz w:val="22"/>
        </w:rPr>
        <w:t>D</w:t>
      </w:r>
      <w:r w:rsidRPr="0059412A">
        <w:rPr>
          <w:rFonts w:asciiTheme="minorEastAsia" w:eastAsiaTheme="minorEastAsia" w:hAnsiTheme="minorEastAsia"/>
          <w:sz w:val="22"/>
        </w:rPr>
        <w:t>.</w:t>
      </w:r>
      <w:r w:rsidRPr="0059412A">
        <w:rPr>
          <w:rFonts w:asciiTheme="minorEastAsia" w:eastAsiaTheme="minorEastAsia" w:hAnsiTheme="minorEastAsia" w:hint="eastAsia"/>
          <w:sz w:val="22"/>
        </w:rPr>
        <w:t xml:space="preserve"> 初期研修プログラム</w:t>
      </w:r>
    </w:p>
    <w:p w:rsidR="008745C0" w:rsidRPr="007332AB" w:rsidRDefault="008745C0" w:rsidP="007332AB">
      <w:pPr>
        <w:rPr>
          <w:rFonts w:ascii="ＭＳ 明朝" w:hAnsi="ＭＳ 明朝"/>
          <w:sz w:val="22"/>
        </w:rPr>
      </w:pPr>
      <w:r w:rsidRPr="0059412A">
        <w:rPr>
          <w:rFonts w:asciiTheme="minorEastAsia" w:eastAsiaTheme="minorEastAsia" w:hAnsiTheme="minorEastAsia" w:hint="eastAsia"/>
          <w:sz w:val="22"/>
        </w:rPr>
        <w:lastRenderedPageBreak/>
        <w:t xml:space="preserve">　</w:t>
      </w:r>
      <w:r w:rsidR="00EE3787" w:rsidRPr="0059412A">
        <w:rPr>
          <w:rFonts w:ascii="ＭＳ 明朝" w:hAnsi="ＭＳ 明朝" w:hint="eastAsia"/>
          <w:sz w:val="22"/>
        </w:rPr>
        <w:t>杏林</w:t>
      </w:r>
      <w:r w:rsidR="00617C9F" w:rsidRPr="0059412A">
        <w:rPr>
          <w:rFonts w:asciiTheme="minorEastAsia" w:eastAsiaTheme="minorEastAsia" w:hAnsiTheme="minorEastAsia" w:hint="eastAsia"/>
          <w:sz w:val="22"/>
        </w:rPr>
        <w:t>大学産</w:t>
      </w:r>
      <w:r w:rsidRPr="0059412A">
        <w:rPr>
          <w:rFonts w:asciiTheme="minorEastAsia" w:eastAsiaTheme="minorEastAsia" w:hAnsiTheme="minorEastAsia" w:hint="eastAsia"/>
          <w:sz w:val="22"/>
        </w:rPr>
        <w:t>婦人科専門研修</w:t>
      </w:r>
      <w:r w:rsidRPr="0059412A">
        <w:rPr>
          <w:rFonts w:asciiTheme="minorEastAsia" w:eastAsiaTheme="minorEastAsia" w:hAnsiTheme="minorEastAsia"/>
          <w:sz w:val="22"/>
        </w:rPr>
        <w:t>プログラム管理委員会</w:t>
      </w:r>
      <w:r w:rsidRPr="0059412A">
        <w:rPr>
          <w:rFonts w:asciiTheme="minorEastAsia" w:eastAsiaTheme="minorEastAsia" w:hAnsiTheme="minorEastAsia" w:hint="eastAsia"/>
          <w:sz w:val="22"/>
        </w:rPr>
        <w:t>は、初期</w:t>
      </w:r>
      <w:r w:rsidR="006C4096" w:rsidRPr="0059412A">
        <w:rPr>
          <w:rFonts w:ascii="ＭＳ 明朝" w:hAnsi="ＭＳ 明朝" w:hint="eastAsia"/>
          <w:sz w:val="22"/>
        </w:rPr>
        <w:t>臨床研修管理センターと協力し、</w:t>
      </w:r>
      <w:r w:rsidRPr="0059412A">
        <w:rPr>
          <w:rFonts w:ascii="ＭＳ 明朝" w:hAnsi="ＭＳ 明朝" w:hint="eastAsia"/>
          <w:sz w:val="22"/>
        </w:rPr>
        <w:t>初期研修医の希望に応じて、将来産婦人科を目指すための初期研修プログラム作成にもかかわる。現在の</w:t>
      </w:r>
      <w:r w:rsidRPr="0059412A">
        <w:rPr>
          <w:rFonts w:ascii="ＭＳ 明朝" w:hAnsi="ＭＳ 明朝"/>
          <w:sz w:val="22"/>
        </w:rPr>
        <w:t>初期研修プログラム</w:t>
      </w:r>
      <w:r w:rsidRPr="0059412A">
        <w:rPr>
          <w:rFonts w:ascii="ＭＳ 明朝" w:hAnsi="ＭＳ 明朝" w:hint="eastAsia"/>
          <w:sz w:val="22"/>
        </w:rPr>
        <w:t>では、内科系、外科系、麻酔科、救急医療などの基礎研修の後に産婦人科の初期研修を行い、産婦人科専門研修への準備を行うコースを設けている。</w:t>
      </w:r>
    </w:p>
    <w:p w:rsidR="008745C0" w:rsidRPr="0059412A" w:rsidRDefault="008745C0" w:rsidP="008745C0">
      <w:pPr>
        <w:rPr>
          <w:sz w:val="22"/>
        </w:rPr>
      </w:pPr>
    </w:p>
    <w:p w:rsidR="008745C0" w:rsidRPr="0059412A" w:rsidRDefault="008745C0" w:rsidP="008745C0">
      <w:pPr>
        <w:pStyle w:val="a3"/>
        <w:numPr>
          <w:ilvl w:val="0"/>
          <w:numId w:val="2"/>
        </w:numPr>
        <w:ind w:leftChars="0"/>
        <w:jc w:val="left"/>
        <w:rPr>
          <w:rFonts w:ascii="ＭＳ 明朝" w:hAnsi="ＭＳ 明朝"/>
          <w:sz w:val="22"/>
        </w:rPr>
      </w:pPr>
      <w:r w:rsidRPr="0059412A">
        <w:rPr>
          <w:rFonts w:ascii="ＭＳ 明朝" w:hAnsi="ＭＳ 明朝" w:hint="eastAsia"/>
          <w:sz w:val="22"/>
        </w:rPr>
        <w:t>初期研修プログラムの概要</w:t>
      </w:r>
    </w:p>
    <w:p w:rsidR="008745C0" w:rsidRPr="0059412A" w:rsidRDefault="008745C0" w:rsidP="008745C0">
      <w:pPr>
        <w:numPr>
          <w:ilvl w:val="1"/>
          <w:numId w:val="2"/>
        </w:numPr>
        <w:shd w:val="clear" w:color="auto" w:fill="FFFFFF"/>
        <w:spacing w:before="100" w:beforeAutospacing="1" w:after="100" w:afterAutospacing="1"/>
        <w:jc w:val="left"/>
        <w:rPr>
          <w:rFonts w:ascii="ＭＳ 明朝" w:hAnsi="ＭＳ 明朝" w:cs="ＭＳ Ｐゴシック"/>
          <w:kern w:val="0"/>
          <w:sz w:val="22"/>
        </w:rPr>
      </w:pPr>
      <w:r w:rsidRPr="0059412A">
        <w:rPr>
          <w:rFonts w:ascii="ＭＳ 明朝" w:hAnsi="ＭＳ 明朝" w:cs="ＭＳ Ｐゴシック" w:hint="eastAsia"/>
          <w:kern w:val="0"/>
          <w:sz w:val="22"/>
        </w:rPr>
        <w:t>卒後5年経過した時点で産婦人科専門医試験が受けられるよう、初期研修の2年目の研修の段階から周産期、婦人科腫瘍、生殖・内分泌および女性のヘルスケアの4分野の疾患の基礎を万遍なく経験できるよう考慮する。</w:t>
      </w:r>
    </w:p>
    <w:p w:rsidR="008745C0" w:rsidRPr="0059412A" w:rsidRDefault="008745C0" w:rsidP="008745C0">
      <w:pPr>
        <w:numPr>
          <w:ilvl w:val="1"/>
          <w:numId w:val="2"/>
        </w:numPr>
        <w:rPr>
          <w:rFonts w:ascii="ＭＳ 明朝" w:hAnsi="ＭＳ 明朝"/>
          <w:b/>
          <w:bCs/>
          <w:sz w:val="22"/>
        </w:rPr>
      </w:pPr>
      <w:r w:rsidRPr="0059412A">
        <w:rPr>
          <w:rFonts w:ascii="ＭＳ 明朝" w:hAnsi="ＭＳ 明朝" w:cs="ＭＳ Ｐゴシック" w:hint="eastAsia"/>
          <w:kern w:val="0"/>
          <w:sz w:val="22"/>
        </w:rPr>
        <w:t>初期研修プログラム（</w:t>
      </w:r>
      <w:r w:rsidR="00682D21" w:rsidRPr="0059412A">
        <w:rPr>
          <w:rFonts w:ascii="ＭＳ 明朝" w:hAnsi="ＭＳ 明朝" w:hint="eastAsia"/>
          <w:sz w:val="22"/>
        </w:rPr>
        <w:t>杏林</w:t>
      </w:r>
      <w:r w:rsidRPr="0059412A">
        <w:rPr>
          <w:rFonts w:ascii="ＭＳ 明朝" w:hAnsi="ＭＳ 明朝" w:cs="ＭＳ Ｐゴシック" w:hint="eastAsia"/>
          <w:kern w:val="0"/>
          <w:sz w:val="22"/>
        </w:rPr>
        <w:t>大学）は</w:t>
      </w:r>
      <w:r w:rsidR="0059412A">
        <w:rPr>
          <w:rFonts w:ascii="ＭＳ 明朝" w:hAnsi="ＭＳ 明朝" w:cs="ＭＳ Ｐゴシック" w:hint="eastAsia"/>
          <w:kern w:val="0"/>
          <w:sz w:val="22"/>
        </w:rPr>
        <w:t>前述の</w:t>
      </w:r>
      <w:r w:rsidR="0059412A">
        <w:rPr>
          <w:rFonts w:ascii="ＭＳ 明朝" w:hAnsi="ＭＳ 明朝" w:cs="ＭＳ Ｐゴシック"/>
          <w:kern w:val="0"/>
          <w:sz w:val="22"/>
        </w:rPr>
        <w:t>basic course</w:t>
      </w:r>
      <w:r w:rsidR="0059412A">
        <w:rPr>
          <w:rFonts w:ascii="ＭＳ 明朝" w:hAnsi="ＭＳ 明朝" w:cs="ＭＳ Ｐゴシック" w:hint="eastAsia"/>
          <w:kern w:val="0"/>
          <w:sz w:val="22"/>
        </w:rPr>
        <w:t>の他に重点コース</w:t>
      </w:r>
      <w:r w:rsidRPr="0059412A">
        <w:rPr>
          <w:rFonts w:ascii="ＭＳ 明朝" w:hAnsi="ＭＳ 明朝" w:cs="ＭＳ Ｐゴシック" w:hint="eastAsia"/>
          <w:kern w:val="0"/>
          <w:sz w:val="22"/>
        </w:rPr>
        <w:t>を設け、各研修プログラムに特徴を持たせる。</w:t>
      </w:r>
    </w:p>
    <w:p w:rsidR="008745C0" w:rsidRPr="0059412A" w:rsidRDefault="008745C0" w:rsidP="008745C0">
      <w:pPr>
        <w:numPr>
          <w:ilvl w:val="1"/>
          <w:numId w:val="2"/>
        </w:numPr>
        <w:shd w:val="clear" w:color="auto" w:fill="FFFFFF"/>
        <w:spacing w:before="100" w:beforeAutospacing="1" w:after="100" w:afterAutospacing="1"/>
        <w:jc w:val="left"/>
        <w:rPr>
          <w:rFonts w:ascii="ＭＳ 明朝" w:hAnsi="ＭＳ 明朝" w:cs="ＭＳ Ｐゴシック"/>
          <w:kern w:val="0"/>
          <w:sz w:val="22"/>
        </w:rPr>
      </w:pPr>
      <w:r w:rsidRPr="0059412A">
        <w:rPr>
          <w:rFonts w:ascii="ＭＳ 明朝" w:hAnsi="ＭＳ 明朝" w:cs="ＭＳ Ｐゴシック" w:hint="eastAsia"/>
          <w:kern w:val="0"/>
          <w:sz w:val="22"/>
        </w:rPr>
        <w:t>重点コースには、さらに</w:t>
      </w:r>
      <w:r w:rsidR="004239B2">
        <w:rPr>
          <w:rFonts w:ascii="ＭＳ 明朝" w:hAnsi="ＭＳ 明朝" w:cs="ＭＳ Ｐゴシック" w:hint="eastAsia"/>
          <w:kern w:val="0"/>
          <w:sz w:val="22"/>
        </w:rPr>
        <w:t>５</w:t>
      </w:r>
      <w:r w:rsidR="0059412A">
        <w:rPr>
          <w:rFonts w:ascii="ＭＳ 明朝" w:hAnsi="ＭＳ 明朝" w:cs="ＭＳ Ｐゴシック" w:hint="eastAsia"/>
          <w:kern w:val="0"/>
          <w:sz w:val="22"/>
        </w:rPr>
        <w:t>コース（</w:t>
      </w:r>
      <w:r w:rsidR="0059412A" w:rsidRPr="0059412A">
        <w:rPr>
          <w:rFonts w:ascii="ＭＳ 明朝" w:hAnsi="ＭＳ 明朝" w:cs="ＭＳ Ｐゴシック" w:hint="eastAsia"/>
          <w:kern w:val="0"/>
          <w:sz w:val="22"/>
        </w:rPr>
        <w:t>生殖・内分泌重点コ</w:t>
      </w:r>
      <w:r w:rsidRPr="0059412A">
        <w:rPr>
          <w:rFonts w:ascii="ＭＳ 明朝" w:hAnsi="ＭＳ 明朝" w:cs="ＭＳ Ｐゴシック" w:hint="eastAsia"/>
          <w:kern w:val="0"/>
          <w:sz w:val="22"/>
        </w:rPr>
        <w:t>ース、腫瘍重点コース、周産期重点コース、女性のヘルスケア重点コース</w:t>
      </w:r>
      <w:r w:rsidR="004239B2">
        <w:rPr>
          <w:rFonts w:ascii="ＭＳ 明朝" w:hAnsi="ＭＳ 明朝" w:cs="ＭＳ Ｐゴシック" w:hint="eastAsia"/>
          <w:kern w:val="0"/>
          <w:sz w:val="22"/>
        </w:rPr>
        <w:t>、内視鏡重点コース</w:t>
      </w:r>
      <w:r w:rsidRPr="0059412A">
        <w:rPr>
          <w:rFonts w:ascii="ＭＳ 明朝" w:hAnsi="ＭＳ 明朝" w:cs="ＭＳ Ｐゴシック" w:hint="eastAsia"/>
          <w:kern w:val="0"/>
          <w:sz w:val="22"/>
        </w:rPr>
        <w:t xml:space="preserve">）を設け、各研修プログラムに特徴を持たせ、専門医研修コースに入るまでに、個々の目的に合わせたキャリア形成を早期から図ることができる。 </w:t>
      </w:r>
    </w:p>
    <w:p w:rsidR="008745C0" w:rsidRPr="0059412A" w:rsidRDefault="008745C0" w:rsidP="008745C0">
      <w:pPr>
        <w:numPr>
          <w:ilvl w:val="1"/>
          <w:numId w:val="2"/>
        </w:numPr>
        <w:shd w:val="clear" w:color="auto" w:fill="FFFFFF"/>
        <w:spacing w:before="100" w:beforeAutospacing="1" w:after="100" w:afterAutospacing="1"/>
        <w:jc w:val="left"/>
        <w:rPr>
          <w:rFonts w:ascii="ＭＳ 明朝" w:hAnsi="ＭＳ 明朝" w:cs="ＭＳ Ｐゴシック"/>
          <w:kern w:val="0"/>
          <w:sz w:val="22"/>
        </w:rPr>
      </w:pPr>
      <w:r w:rsidRPr="0059412A">
        <w:rPr>
          <w:rFonts w:ascii="ＭＳ 明朝" w:hAnsi="ＭＳ 明朝" w:cs="ＭＳ Ｐゴシック" w:hint="eastAsia"/>
          <w:kern w:val="0"/>
          <w:sz w:val="22"/>
        </w:rPr>
        <w:t>教室の主催する学会、研究会、産婦人科卒後研修セミナー等に参加でき、研修できる。個々の進行状況、参加研修コースに従い、各種学会発表や論文作成などができる。</w:t>
      </w:r>
    </w:p>
    <w:p w:rsidR="008745C0" w:rsidRPr="0059412A" w:rsidRDefault="008745C0" w:rsidP="008745C0">
      <w:pPr>
        <w:ind w:leftChars="300" w:left="630"/>
        <w:jc w:val="left"/>
        <w:rPr>
          <w:rFonts w:ascii="ＭＳ 明朝" w:hAnsi="ＭＳ 明朝"/>
          <w:sz w:val="22"/>
        </w:rPr>
      </w:pPr>
    </w:p>
    <w:p w:rsidR="008745C0" w:rsidRPr="0059412A" w:rsidRDefault="008745C0" w:rsidP="008745C0">
      <w:pPr>
        <w:pStyle w:val="a3"/>
        <w:numPr>
          <w:ilvl w:val="0"/>
          <w:numId w:val="2"/>
        </w:numPr>
        <w:ind w:leftChars="0"/>
        <w:jc w:val="left"/>
        <w:rPr>
          <w:rFonts w:ascii="ＭＳ 明朝" w:hAnsi="ＭＳ 明朝"/>
          <w:sz w:val="22"/>
        </w:rPr>
      </w:pPr>
      <w:r w:rsidRPr="0059412A">
        <w:rPr>
          <w:rFonts w:ascii="ＭＳ 明朝" w:hAnsi="ＭＳ 明朝" w:hint="eastAsia"/>
          <w:sz w:val="22"/>
        </w:rPr>
        <w:t>初期研修プログラム例</w:t>
      </w:r>
    </w:p>
    <w:p w:rsidR="008745C0" w:rsidRPr="0059412A" w:rsidRDefault="0059412A" w:rsidP="008745C0">
      <w:pPr>
        <w:pStyle w:val="a3"/>
        <w:numPr>
          <w:ilvl w:val="1"/>
          <w:numId w:val="2"/>
        </w:numPr>
        <w:ind w:leftChars="0"/>
        <w:rPr>
          <w:sz w:val="22"/>
        </w:rPr>
      </w:pPr>
      <w:r>
        <w:rPr>
          <w:rFonts w:hint="eastAsia"/>
          <w:sz w:val="22"/>
        </w:rPr>
        <w:t xml:space="preserve">　</w:t>
      </w:r>
      <w:r w:rsidR="008745C0" w:rsidRPr="0059412A">
        <w:rPr>
          <w:rFonts w:hint="eastAsia"/>
          <w:sz w:val="22"/>
        </w:rPr>
        <w:t>basic course</w:t>
      </w:r>
      <w:r w:rsidR="008745C0" w:rsidRPr="0059412A">
        <w:rPr>
          <w:rFonts w:hint="eastAsia"/>
          <w:sz w:val="22"/>
        </w:rPr>
        <w:t>：産婦人科診療の基礎と産婦人科救急の対応などできるようにするために、</w:t>
      </w:r>
      <w:r w:rsidR="008745C0" w:rsidRPr="0059412A">
        <w:rPr>
          <w:rFonts w:ascii="ＭＳ 明朝" w:hAnsi="ＭＳ 明朝" w:cs="ＭＳ Ｐゴシック" w:hint="eastAsia"/>
          <w:kern w:val="0"/>
          <w:sz w:val="22"/>
        </w:rPr>
        <w:t>周産期、婦人科腫瘍、生殖・内分泌および女性のヘルスケアの各領域</w:t>
      </w:r>
      <w:r w:rsidR="007332AB">
        <w:rPr>
          <w:rFonts w:hint="eastAsia"/>
          <w:sz w:val="22"/>
        </w:rPr>
        <w:t>で万遍なく</w:t>
      </w:r>
      <w:r w:rsidR="008745C0" w:rsidRPr="0059412A">
        <w:rPr>
          <w:rFonts w:hint="eastAsia"/>
          <w:sz w:val="22"/>
        </w:rPr>
        <w:t>担当医として治療に関わってもらう。さらに興味</w:t>
      </w:r>
      <w:r w:rsidR="00682D21" w:rsidRPr="0059412A">
        <w:rPr>
          <w:rFonts w:hint="eastAsia"/>
          <w:sz w:val="22"/>
        </w:rPr>
        <w:t>のある専門分野に対する技能・知識を持ってもらうために、他施設</w:t>
      </w:r>
      <w:r w:rsidR="008745C0" w:rsidRPr="0059412A">
        <w:rPr>
          <w:rFonts w:hint="eastAsia"/>
          <w:sz w:val="22"/>
        </w:rPr>
        <w:t>や他領域（</w:t>
      </w:r>
      <w:r w:rsidR="00682D21" w:rsidRPr="0059412A">
        <w:rPr>
          <w:rFonts w:hint="eastAsia"/>
          <w:sz w:val="22"/>
        </w:rPr>
        <w:t>外科、</w:t>
      </w:r>
      <w:r w:rsidR="008745C0" w:rsidRPr="0059412A">
        <w:rPr>
          <w:rFonts w:hint="eastAsia"/>
          <w:sz w:val="22"/>
        </w:rPr>
        <w:t>病理、</w:t>
      </w:r>
      <w:r w:rsidR="00682D21" w:rsidRPr="0059412A">
        <w:rPr>
          <w:rFonts w:hint="eastAsia"/>
          <w:sz w:val="22"/>
        </w:rPr>
        <w:t>がんセンター、</w:t>
      </w:r>
      <w:r w:rsidR="008745C0" w:rsidRPr="0059412A">
        <w:rPr>
          <w:rFonts w:hint="eastAsia"/>
          <w:sz w:val="22"/>
        </w:rPr>
        <w:t>放射線など）との合同カンファレンスや勉強会に参加してもらう。また、本コースから専門性を高めた</w:t>
      </w:r>
      <w:r w:rsidR="007332AB">
        <w:rPr>
          <w:rFonts w:hint="eastAsia"/>
          <w:sz w:val="22"/>
        </w:rPr>
        <w:t>重点</w:t>
      </w:r>
      <w:r w:rsidR="008745C0" w:rsidRPr="0059412A">
        <w:rPr>
          <w:rFonts w:hint="eastAsia"/>
          <w:sz w:val="22"/>
        </w:rPr>
        <w:t>コース</w:t>
      </w:r>
      <w:r w:rsidR="007332AB">
        <w:rPr>
          <w:rFonts w:hint="eastAsia"/>
          <w:sz w:val="22"/>
        </w:rPr>
        <w:t>や大学院コース</w:t>
      </w:r>
      <w:r w:rsidR="008745C0" w:rsidRPr="0059412A">
        <w:rPr>
          <w:rFonts w:hint="eastAsia"/>
          <w:sz w:val="22"/>
        </w:rPr>
        <w:t>へ</w:t>
      </w:r>
      <w:r w:rsidR="007332AB">
        <w:rPr>
          <w:rFonts w:hint="eastAsia"/>
          <w:sz w:val="22"/>
        </w:rPr>
        <w:t>も</w:t>
      </w:r>
      <w:r w:rsidR="008745C0" w:rsidRPr="0059412A">
        <w:rPr>
          <w:rFonts w:hint="eastAsia"/>
          <w:sz w:val="22"/>
        </w:rPr>
        <w:t>スムーズに移行することが出来る。</w:t>
      </w:r>
    </w:p>
    <w:p w:rsidR="0059412A" w:rsidRDefault="0059412A" w:rsidP="008745C0">
      <w:pPr>
        <w:pStyle w:val="a3"/>
        <w:numPr>
          <w:ilvl w:val="1"/>
          <w:numId w:val="2"/>
        </w:numPr>
        <w:ind w:leftChars="0"/>
        <w:rPr>
          <w:sz w:val="22"/>
        </w:rPr>
      </w:pPr>
      <w:r>
        <w:rPr>
          <w:rFonts w:hint="eastAsia"/>
          <w:sz w:val="22"/>
        </w:rPr>
        <w:t>重点コース</w:t>
      </w:r>
      <w:r w:rsidR="008745C0" w:rsidRPr="0059412A">
        <w:rPr>
          <w:rFonts w:hint="eastAsia"/>
          <w:sz w:val="22"/>
        </w:rPr>
        <w:t>：</w:t>
      </w:r>
    </w:p>
    <w:p w:rsidR="0059412A" w:rsidRDefault="0059412A" w:rsidP="0059412A">
      <w:pPr>
        <w:pStyle w:val="a3"/>
        <w:numPr>
          <w:ilvl w:val="3"/>
          <w:numId w:val="2"/>
        </w:numPr>
        <w:ind w:leftChars="0"/>
        <w:rPr>
          <w:sz w:val="22"/>
        </w:rPr>
      </w:pPr>
      <w:r>
        <w:rPr>
          <w:rFonts w:hint="eastAsia"/>
          <w:sz w:val="22"/>
        </w:rPr>
        <w:lastRenderedPageBreak/>
        <w:t>生殖・内分泌重点コース：不妊患者の診断・管理・治療を不妊専門外来において専門医の指導のもとに研</w:t>
      </w:r>
      <w:r w:rsidR="004239B2">
        <w:rPr>
          <w:rFonts w:hint="eastAsia"/>
          <w:sz w:val="22"/>
        </w:rPr>
        <w:t>修を行う。また不妊治療に特化した連携施設での研修も随時行いながら、将来的に生殖専門医の取得を目指す</w:t>
      </w:r>
      <w:r>
        <w:rPr>
          <w:rFonts w:hint="eastAsia"/>
          <w:sz w:val="22"/>
        </w:rPr>
        <w:t>。</w:t>
      </w:r>
    </w:p>
    <w:p w:rsidR="0059412A" w:rsidRDefault="0059412A" w:rsidP="0059412A">
      <w:pPr>
        <w:pStyle w:val="a3"/>
        <w:numPr>
          <w:ilvl w:val="3"/>
          <w:numId w:val="2"/>
        </w:numPr>
        <w:ind w:leftChars="0"/>
        <w:rPr>
          <w:sz w:val="22"/>
        </w:rPr>
      </w:pPr>
      <w:r w:rsidRPr="0059412A">
        <w:rPr>
          <w:rFonts w:hint="eastAsia"/>
          <w:sz w:val="22"/>
        </w:rPr>
        <w:t>周産期重点コース：</w:t>
      </w:r>
      <w:r w:rsidR="008745C0" w:rsidRPr="0059412A">
        <w:rPr>
          <w:rFonts w:hint="eastAsia"/>
          <w:sz w:val="22"/>
        </w:rPr>
        <w:t>正常妊娠の診断・管理・分娩に関わる知識・技術の</w:t>
      </w:r>
      <w:r w:rsidRPr="0059412A">
        <w:rPr>
          <w:rFonts w:hint="eastAsia"/>
          <w:sz w:val="22"/>
        </w:rPr>
        <w:t>習得</w:t>
      </w:r>
      <w:r w:rsidR="004239B2">
        <w:rPr>
          <w:rFonts w:hint="eastAsia"/>
          <w:sz w:val="22"/>
        </w:rPr>
        <w:t>、胎児診断の基礎的技術の習得、新生児管理の基礎的技術の習得を行いながら周産期専門医の取得を目指す</w:t>
      </w:r>
      <w:r w:rsidRPr="0059412A">
        <w:rPr>
          <w:rFonts w:hint="eastAsia"/>
          <w:sz w:val="22"/>
        </w:rPr>
        <w:t>。希望があれば小児科との連携のもとに</w:t>
      </w:r>
      <w:r w:rsidRPr="0059412A">
        <w:rPr>
          <w:sz w:val="22"/>
        </w:rPr>
        <w:t>NICU</w:t>
      </w:r>
      <w:r w:rsidRPr="0059412A">
        <w:rPr>
          <w:rFonts w:hint="eastAsia"/>
          <w:sz w:val="22"/>
        </w:rPr>
        <w:t>での研修も行う。</w:t>
      </w:r>
    </w:p>
    <w:p w:rsidR="0059412A" w:rsidRDefault="0059412A" w:rsidP="0059412A">
      <w:pPr>
        <w:pStyle w:val="a3"/>
        <w:numPr>
          <w:ilvl w:val="3"/>
          <w:numId w:val="2"/>
        </w:numPr>
        <w:ind w:leftChars="0"/>
        <w:rPr>
          <w:sz w:val="22"/>
        </w:rPr>
      </w:pPr>
      <w:r w:rsidRPr="0059412A">
        <w:rPr>
          <w:rFonts w:hint="eastAsia"/>
          <w:sz w:val="22"/>
        </w:rPr>
        <w:t>婦人科腫瘍重点コース：</w:t>
      </w:r>
      <w:r w:rsidR="008745C0" w:rsidRPr="0059412A">
        <w:rPr>
          <w:rFonts w:hint="eastAsia"/>
          <w:sz w:val="22"/>
        </w:rPr>
        <w:t>婦人科悪性腫瘍の診断に要する各種検査方法・病理学診断と治療計画立案に関わる知識・技術の習得、腹部手術の基本手技から解剖に則った骨盤外科手技を習得、子宮頸癌、子宮体癌、卵巣癌における、手術療法、術後化学療法、放射線療法など集学的治療を学び、癌治療における全般的な知識と治療経験を積む。</w:t>
      </w:r>
      <w:r w:rsidR="006C63AB">
        <w:rPr>
          <w:rFonts w:hint="eastAsia"/>
          <w:sz w:val="22"/>
        </w:rPr>
        <w:t>また院内緩和ケアチームと協力しながら終末期医療に対する知識や技術も習得できる</w:t>
      </w:r>
      <w:bookmarkStart w:id="0" w:name="_GoBack"/>
      <w:bookmarkEnd w:id="0"/>
      <w:r w:rsidR="006C63AB">
        <w:rPr>
          <w:rFonts w:hint="eastAsia"/>
          <w:sz w:val="22"/>
        </w:rPr>
        <w:t>。</w:t>
      </w:r>
      <w:r w:rsidR="004239B2">
        <w:rPr>
          <w:rFonts w:hint="eastAsia"/>
          <w:sz w:val="22"/>
        </w:rPr>
        <w:t>定期的な病理カンファレンスの他に、</w:t>
      </w:r>
      <w:r w:rsidRPr="0059412A">
        <w:rPr>
          <w:rFonts w:hint="eastAsia"/>
          <w:sz w:val="22"/>
        </w:rPr>
        <w:t>希望者には病理学教室との連携のもとに細胞診や病理組織診断の研修も行う。</w:t>
      </w:r>
      <w:r w:rsidR="004239B2">
        <w:rPr>
          <w:rFonts w:hint="eastAsia"/>
          <w:sz w:val="22"/>
        </w:rPr>
        <w:t>これら研修を通じて婦人科腫瘍専門医や細胞診専門医の取得を目指す。</w:t>
      </w:r>
    </w:p>
    <w:p w:rsidR="004239B2" w:rsidRDefault="0059412A" w:rsidP="004239B2">
      <w:pPr>
        <w:pStyle w:val="a3"/>
        <w:numPr>
          <w:ilvl w:val="3"/>
          <w:numId w:val="2"/>
        </w:numPr>
        <w:ind w:leftChars="0"/>
        <w:rPr>
          <w:sz w:val="22"/>
        </w:rPr>
      </w:pPr>
      <w:r>
        <w:rPr>
          <w:rFonts w:hint="eastAsia"/>
          <w:sz w:val="22"/>
        </w:rPr>
        <w:t>女性の</w:t>
      </w:r>
      <w:r w:rsidR="004239B2">
        <w:rPr>
          <w:rFonts w:hint="eastAsia"/>
          <w:sz w:val="22"/>
        </w:rPr>
        <w:t>ヘルス</w:t>
      </w:r>
      <w:r>
        <w:rPr>
          <w:rFonts w:hint="eastAsia"/>
          <w:sz w:val="22"/>
        </w:rPr>
        <w:t>ケア重点コース：</w:t>
      </w:r>
      <w:r w:rsidR="008745C0" w:rsidRPr="0059412A">
        <w:rPr>
          <w:rFonts w:hint="eastAsia"/>
          <w:sz w:val="22"/>
        </w:rPr>
        <w:t>閉経という女性が必ず迎える内分泌的な変化以降に生じる多くの疾患を管理しトータルヘルスケアを目指す。</w:t>
      </w:r>
      <w:r>
        <w:rPr>
          <w:rFonts w:hint="eastAsia"/>
          <w:sz w:val="22"/>
        </w:rPr>
        <w:t>また若年者の月経不順や、特に</w:t>
      </w:r>
      <w:r w:rsidR="004239B2">
        <w:rPr>
          <w:rFonts w:hint="eastAsia"/>
          <w:sz w:val="22"/>
        </w:rPr>
        <w:t>当院では</w:t>
      </w:r>
      <w:r>
        <w:rPr>
          <w:rFonts w:hint="eastAsia"/>
          <w:sz w:val="22"/>
        </w:rPr>
        <w:t>若年悪性腫瘍患者で</w:t>
      </w:r>
      <w:r w:rsidR="006C63AB">
        <w:rPr>
          <w:rFonts w:hint="eastAsia"/>
          <w:sz w:val="22"/>
        </w:rPr>
        <w:t>内性器全摘や</w:t>
      </w:r>
      <w:r w:rsidR="004239B2">
        <w:rPr>
          <w:rFonts w:hint="eastAsia"/>
          <w:sz w:val="22"/>
        </w:rPr>
        <w:t>放射線治療によって性腺機能が廃絶した症例において、悪性腫瘍治療後のホルモン補充療法や脂質代謝異常、骨粗鬆症などの予防や治療に関して力を入れており</w:t>
      </w:r>
      <w:r w:rsidR="006C63AB">
        <w:rPr>
          <w:rFonts w:hint="eastAsia"/>
          <w:sz w:val="22"/>
        </w:rPr>
        <w:t>、これら症例について</w:t>
      </w:r>
      <w:r w:rsidR="004239B2">
        <w:rPr>
          <w:rFonts w:hint="eastAsia"/>
          <w:sz w:val="22"/>
        </w:rPr>
        <w:t>専門外来を通じて研修を行い、女性医学学会専門医の取得を目指す。</w:t>
      </w:r>
    </w:p>
    <w:p w:rsidR="004239B2" w:rsidRDefault="004239B2" w:rsidP="004239B2">
      <w:pPr>
        <w:pStyle w:val="a3"/>
        <w:numPr>
          <w:ilvl w:val="3"/>
          <w:numId w:val="2"/>
        </w:numPr>
        <w:ind w:leftChars="0"/>
        <w:rPr>
          <w:sz w:val="22"/>
        </w:rPr>
      </w:pPr>
      <w:r w:rsidRPr="004239B2">
        <w:rPr>
          <w:rFonts w:hint="eastAsia"/>
          <w:sz w:val="22"/>
        </w:rPr>
        <w:t>内視鏡重点コース：婦人科病棟に主に配属され、内視鏡技術認定医の指導のもと、内視鏡手術の実際を研修し、術者としての技術習得を行う。また当科では院内のドライラボでの研修や、年２〜３回程度外部の</w:t>
      </w:r>
      <w:r w:rsidR="008745C0" w:rsidRPr="004239B2">
        <w:rPr>
          <w:rFonts w:hint="eastAsia"/>
          <w:sz w:val="22"/>
        </w:rPr>
        <w:t>内視鏡トレーニングセンターでのブタを使った</w:t>
      </w:r>
      <w:r w:rsidR="008745C0" w:rsidRPr="004239B2">
        <w:rPr>
          <w:rFonts w:hint="eastAsia"/>
          <w:bCs/>
          <w:sz w:val="22"/>
        </w:rPr>
        <w:t>内視鏡訓練</w:t>
      </w:r>
      <w:r w:rsidRPr="004239B2">
        <w:rPr>
          <w:rFonts w:hint="eastAsia"/>
          <w:sz w:val="22"/>
        </w:rPr>
        <w:t>を行い技術の向上を目指している</w:t>
      </w:r>
      <w:r>
        <w:rPr>
          <w:rFonts w:hint="eastAsia"/>
          <w:sz w:val="22"/>
        </w:rPr>
        <w:t>。</w:t>
      </w:r>
    </w:p>
    <w:p w:rsidR="004239B2" w:rsidRPr="004239B2" w:rsidRDefault="004239B2" w:rsidP="004239B2">
      <w:pPr>
        <w:pStyle w:val="a3"/>
        <w:ind w:leftChars="0" w:left="1960"/>
        <w:rPr>
          <w:sz w:val="22"/>
        </w:rPr>
      </w:pPr>
    </w:p>
    <w:p w:rsidR="00FE105D" w:rsidRPr="007332AB" w:rsidRDefault="004239B2" w:rsidP="007332AB">
      <w:pPr>
        <w:rPr>
          <w:sz w:val="22"/>
        </w:rPr>
      </w:pPr>
      <w:r w:rsidRPr="007332AB">
        <w:rPr>
          <w:rFonts w:hint="eastAsia"/>
          <w:sz w:val="22"/>
        </w:rPr>
        <w:t>以上の各重点</w:t>
      </w:r>
      <w:r w:rsidR="008745C0" w:rsidRPr="007332AB">
        <w:rPr>
          <w:rFonts w:hint="eastAsia"/>
          <w:sz w:val="22"/>
        </w:rPr>
        <w:t>コースでは、上級指導医の指導の下で、</w:t>
      </w:r>
      <w:r w:rsidR="008745C0" w:rsidRPr="007332AB">
        <w:rPr>
          <w:rFonts w:hint="eastAsia"/>
          <w:bCs/>
          <w:sz w:val="22"/>
        </w:rPr>
        <w:t>症例発表以上の学会発表と論文作成を到達目標</w:t>
      </w:r>
      <w:r w:rsidR="008745C0" w:rsidRPr="007332AB">
        <w:rPr>
          <w:rFonts w:hint="eastAsia"/>
          <w:sz w:val="22"/>
        </w:rPr>
        <w:t>に入れている。</w:t>
      </w:r>
    </w:p>
    <w:sectPr w:rsidR="00FE105D" w:rsidRPr="007332AB" w:rsidSect="00075AAA">
      <w:footerReference w:type="default" r:id="rId8"/>
      <w:pgSz w:w="11900" w:h="16840"/>
      <w:pgMar w:top="1985" w:right="1701" w:bottom="1701" w:left="1701" w:header="851" w:footer="992" w:gutter="0"/>
      <w:pgNumType w:start="36"/>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157" w:rsidRDefault="00734157" w:rsidP="00543002">
      <w:r>
        <w:separator/>
      </w:r>
    </w:p>
  </w:endnote>
  <w:endnote w:type="continuationSeparator" w:id="0">
    <w:p w:rsidR="00734157" w:rsidRDefault="00734157" w:rsidP="00543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 ProN W3">
    <w:charset w:val="4E"/>
    <w:family w:val="auto"/>
    <w:pitch w:val="variable"/>
    <w:sig w:usb0="00000001" w:usb1="00000000" w:usb2="01000407" w:usb3="00000000" w:csb0="00020000" w:csb1="00000000"/>
  </w:font>
  <w:font w:name="WX'78ˇø&lt;ú—">
    <w:altName w:val="ＭＳ 明朝"/>
    <w:panose1 w:val="00000000000000000000"/>
    <w:charset w:val="4D"/>
    <w:family w:val="auto"/>
    <w:notTrueType/>
    <w:pitch w:val="default"/>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4943910"/>
      <w:docPartObj>
        <w:docPartGallery w:val="Page Numbers (Bottom of Page)"/>
        <w:docPartUnique/>
      </w:docPartObj>
    </w:sdtPr>
    <w:sdtEndPr/>
    <w:sdtContent>
      <w:p w:rsidR="004239B2" w:rsidRDefault="00734157">
        <w:pPr>
          <w:pStyle w:val="ab"/>
          <w:jc w:val="center"/>
        </w:pPr>
        <w:r>
          <w:fldChar w:fldCharType="begin"/>
        </w:r>
        <w:r>
          <w:instrText>PAGE   \* MERGEFORMAT</w:instrText>
        </w:r>
        <w:r>
          <w:fldChar w:fldCharType="separate"/>
        </w:r>
        <w:r w:rsidR="006C63AB" w:rsidRPr="006C63AB">
          <w:rPr>
            <w:noProof/>
            <w:lang w:val="ja-JP"/>
          </w:rPr>
          <w:t>39</w:t>
        </w:r>
        <w:r>
          <w:rPr>
            <w:noProof/>
            <w:lang w:val="ja-JP"/>
          </w:rPr>
          <w:fldChar w:fldCharType="end"/>
        </w:r>
      </w:p>
    </w:sdtContent>
  </w:sdt>
  <w:p w:rsidR="004239B2" w:rsidRDefault="004239B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157" w:rsidRDefault="00734157" w:rsidP="00543002">
      <w:r>
        <w:separator/>
      </w:r>
    </w:p>
  </w:footnote>
  <w:footnote w:type="continuationSeparator" w:id="0">
    <w:p w:rsidR="00734157" w:rsidRDefault="00734157" w:rsidP="00543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981A44"/>
    <w:multiLevelType w:val="hybridMultilevel"/>
    <w:tmpl w:val="8A903630"/>
    <w:lvl w:ilvl="0" w:tplc="0409000F">
      <w:start w:val="1"/>
      <w:numFmt w:val="decimal"/>
      <w:lvlText w:val="%1."/>
      <w:lvlJc w:val="left"/>
      <w:pPr>
        <w:ind w:left="840" w:hanging="420"/>
      </w:pPr>
    </w:lvl>
    <w:lvl w:ilvl="1" w:tplc="C27EFA56">
      <w:start w:val="1"/>
      <w:numFmt w:val="aiueoFullWidth"/>
      <w:lvlText w:val="(%2)"/>
      <w:lvlJc w:val="left"/>
      <w:pPr>
        <w:ind w:left="1260" w:hanging="420"/>
      </w:pPr>
      <w:rPr>
        <w:b w:val="0"/>
      </w:rPr>
    </w:lvl>
    <w:lvl w:ilvl="2" w:tplc="04090011">
      <w:start w:val="1"/>
      <w:numFmt w:val="decimalEnclosedCircle"/>
      <w:lvlText w:val="%3"/>
      <w:lvlJc w:val="left"/>
      <w:pPr>
        <w:ind w:left="1680" w:hanging="420"/>
      </w:pPr>
    </w:lvl>
    <w:lvl w:ilvl="3" w:tplc="4952491C">
      <w:start w:val="1"/>
      <w:numFmt w:val="lowerLetter"/>
      <w:suff w:val="space"/>
      <w:lvlText w:val="%4)"/>
      <w:lvlJc w:val="left"/>
      <w:pPr>
        <w:ind w:left="1960" w:hanging="280"/>
      </w:pPr>
      <w:rPr>
        <w:rFonts w:hint="default"/>
      </w:r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F311819"/>
    <w:multiLevelType w:val="hybridMultilevel"/>
    <w:tmpl w:val="B1C098B4"/>
    <w:lvl w:ilvl="0" w:tplc="3A32FA7A">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40897867"/>
    <w:multiLevelType w:val="hybridMultilevel"/>
    <w:tmpl w:val="B1C098B4"/>
    <w:lvl w:ilvl="0" w:tplc="3A32FA7A">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46212910"/>
    <w:multiLevelType w:val="hybridMultilevel"/>
    <w:tmpl w:val="BC22DD50"/>
    <w:lvl w:ilvl="0" w:tplc="92E2925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90859C8"/>
    <w:multiLevelType w:val="hybridMultilevel"/>
    <w:tmpl w:val="B1C098B4"/>
    <w:lvl w:ilvl="0" w:tplc="3A32FA7A">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45C0"/>
    <w:rsid w:val="0000271E"/>
    <w:rsid w:val="00035EB3"/>
    <w:rsid w:val="00075AAA"/>
    <w:rsid w:val="000F2738"/>
    <w:rsid w:val="00124EE6"/>
    <w:rsid w:val="00151607"/>
    <w:rsid w:val="00153D7D"/>
    <w:rsid w:val="00181167"/>
    <w:rsid w:val="00181EED"/>
    <w:rsid w:val="001F0F88"/>
    <w:rsid w:val="00201A1A"/>
    <w:rsid w:val="0022392A"/>
    <w:rsid w:val="00234675"/>
    <w:rsid w:val="00254AA9"/>
    <w:rsid w:val="00392E6F"/>
    <w:rsid w:val="003D1F81"/>
    <w:rsid w:val="004239B2"/>
    <w:rsid w:val="00427DF2"/>
    <w:rsid w:val="00475FF4"/>
    <w:rsid w:val="00487C57"/>
    <w:rsid w:val="00543002"/>
    <w:rsid w:val="0059412A"/>
    <w:rsid w:val="0059467E"/>
    <w:rsid w:val="00601F82"/>
    <w:rsid w:val="00617C9F"/>
    <w:rsid w:val="00654223"/>
    <w:rsid w:val="00682D21"/>
    <w:rsid w:val="0069156D"/>
    <w:rsid w:val="0069654B"/>
    <w:rsid w:val="006B5A43"/>
    <w:rsid w:val="006C4096"/>
    <w:rsid w:val="006C63AB"/>
    <w:rsid w:val="007332AB"/>
    <w:rsid w:val="00734157"/>
    <w:rsid w:val="00742D5C"/>
    <w:rsid w:val="007D0F52"/>
    <w:rsid w:val="008176A1"/>
    <w:rsid w:val="00847CB6"/>
    <w:rsid w:val="00872C67"/>
    <w:rsid w:val="008745C0"/>
    <w:rsid w:val="008B3DA1"/>
    <w:rsid w:val="008F5CE3"/>
    <w:rsid w:val="00976136"/>
    <w:rsid w:val="00993589"/>
    <w:rsid w:val="009F64C7"/>
    <w:rsid w:val="00A0292D"/>
    <w:rsid w:val="00A31459"/>
    <w:rsid w:val="00A53686"/>
    <w:rsid w:val="00B56308"/>
    <w:rsid w:val="00B74ECE"/>
    <w:rsid w:val="00BA3D5E"/>
    <w:rsid w:val="00C227AE"/>
    <w:rsid w:val="00C35A5C"/>
    <w:rsid w:val="00C92929"/>
    <w:rsid w:val="00CC5DD1"/>
    <w:rsid w:val="00CE7325"/>
    <w:rsid w:val="00D10DBA"/>
    <w:rsid w:val="00D240FC"/>
    <w:rsid w:val="00D25AFF"/>
    <w:rsid w:val="00D91777"/>
    <w:rsid w:val="00DA3BA9"/>
    <w:rsid w:val="00E258CE"/>
    <w:rsid w:val="00E805D2"/>
    <w:rsid w:val="00EE1E51"/>
    <w:rsid w:val="00EE3787"/>
    <w:rsid w:val="00F2475A"/>
    <w:rsid w:val="00F92124"/>
    <w:rsid w:val="00FE105D"/>
    <w:rsid w:val="00FF369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5:docId w15:val="{EB206AA3-ABD9-482F-B4F6-F7394273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5C0"/>
    <w:pPr>
      <w:jc w:val="both"/>
    </w:pPr>
    <w:rPr>
      <w:rFonts w:ascii="Times New Roman" w:hAnsi="Times New Roman"/>
      <w:kern w:val="2"/>
      <w:sz w:val="21"/>
      <w:szCs w:val="22"/>
    </w:rPr>
  </w:style>
  <w:style w:type="paragraph" w:styleId="1">
    <w:name w:val="heading 1"/>
    <w:basedOn w:val="a"/>
    <w:next w:val="a"/>
    <w:link w:val="10"/>
    <w:uiPriority w:val="9"/>
    <w:qFormat/>
    <w:rsid w:val="008745C0"/>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745C0"/>
    <w:rPr>
      <w:rFonts w:ascii="Arial" w:eastAsia="ＭＳ ゴシック" w:hAnsi="Arial"/>
      <w:kern w:val="2"/>
      <w:sz w:val="24"/>
      <w:szCs w:val="24"/>
    </w:rPr>
  </w:style>
  <w:style w:type="paragraph" w:styleId="a3">
    <w:name w:val="List Paragraph"/>
    <w:basedOn w:val="a"/>
    <w:uiPriority w:val="34"/>
    <w:qFormat/>
    <w:rsid w:val="008745C0"/>
    <w:pPr>
      <w:ind w:leftChars="400" w:left="840"/>
    </w:pPr>
  </w:style>
  <w:style w:type="character" w:styleId="a4">
    <w:name w:val="annotation reference"/>
    <w:basedOn w:val="a0"/>
    <w:uiPriority w:val="99"/>
    <w:semiHidden/>
    <w:unhideWhenUsed/>
    <w:rsid w:val="008745C0"/>
    <w:rPr>
      <w:sz w:val="18"/>
      <w:szCs w:val="18"/>
    </w:rPr>
  </w:style>
  <w:style w:type="paragraph" w:styleId="a5">
    <w:name w:val="annotation text"/>
    <w:basedOn w:val="a"/>
    <w:link w:val="a6"/>
    <w:uiPriority w:val="99"/>
    <w:semiHidden/>
    <w:unhideWhenUsed/>
    <w:rsid w:val="008745C0"/>
    <w:pPr>
      <w:jc w:val="left"/>
    </w:pPr>
  </w:style>
  <w:style w:type="character" w:customStyle="1" w:styleId="a6">
    <w:name w:val="コメント文字列 (文字)"/>
    <w:basedOn w:val="a0"/>
    <w:link w:val="a5"/>
    <w:uiPriority w:val="99"/>
    <w:semiHidden/>
    <w:rsid w:val="008745C0"/>
    <w:rPr>
      <w:rFonts w:ascii="Times New Roman" w:hAnsi="Times New Roman"/>
      <w:kern w:val="2"/>
      <w:sz w:val="21"/>
      <w:szCs w:val="22"/>
    </w:rPr>
  </w:style>
  <w:style w:type="paragraph" w:styleId="a7">
    <w:name w:val="Balloon Text"/>
    <w:basedOn w:val="a"/>
    <w:link w:val="a8"/>
    <w:uiPriority w:val="99"/>
    <w:semiHidden/>
    <w:unhideWhenUsed/>
    <w:rsid w:val="008745C0"/>
    <w:rPr>
      <w:rFonts w:ascii="ヒラギノ角ゴ ProN W3" w:eastAsia="ヒラギノ角ゴ ProN W3"/>
      <w:sz w:val="18"/>
      <w:szCs w:val="18"/>
    </w:rPr>
  </w:style>
  <w:style w:type="character" w:customStyle="1" w:styleId="a8">
    <w:name w:val="吹き出し (文字)"/>
    <w:basedOn w:val="a0"/>
    <w:link w:val="a7"/>
    <w:uiPriority w:val="99"/>
    <w:semiHidden/>
    <w:rsid w:val="008745C0"/>
    <w:rPr>
      <w:rFonts w:ascii="ヒラギノ角ゴ ProN W3" w:eastAsia="ヒラギノ角ゴ ProN W3" w:hAnsi="Times New Roman"/>
      <w:kern w:val="2"/>
      <w:sz w:val="18"/>
      <w:szCs w:val="18"/>
    </w:rPr>
  </w:style>
  <w:style w:type="paragraph" w:styleId="a9">
    <w:name w:val="header"/>
    <w:basedOn w:val="a"/>
    <w:link w:val="aa"/>
    <w:uiPriority w:val="99"/>
    <w:unhideWhenUsed/>
    <w:rsid w:val="00543002"/>
    <w:pPr>
      <w:tabs>
        <w:tab w:val="center" w:pos="4252"/>
        <w:tab w:val="right" w:pos="8504"/>
      </w:tabs>
      <w:snapToGrid w:val="0"/>
    </w:pPr>
  </w:style>
  <w:style w:type="character" w:customStyle="1" w:styleId="aa">
    <w:name w:val="ヘッダー (文字)"/>
    <w:basedOn w:val="a0"/>
    <w:link w:val="a9"/>
    <w:uiPriority w:val="99"/>
    <w:rsid w:val="00543002"/>
    <w:rPr>
      <w:rFonts w:ascii="Times New Roman" w:hAnsi="Times New Roman"/>
      <w:kern w:val="2"/>
      <w:sz w:val="21"/>
      <w:szCs w:val="22"/>
    </w:rPr>
  </w:style>
  <w:style w:type="paragraph" w:styleId="ab">
    <w:name w:val="footer"/>
    <w:basedOn w:val="a"/>
    <w:link w:val="ac"/>
    <w:uiPriority w:val="99"/>
    <w:unhideWhenUsed/>
    <w:rsid w:val="00543002"/>
    <w:pPr>
      <w:tabs>
        <w:tab w:val="center" w:pos="4252"/>
        <w:tab w:val="right" w:pos="8504"/>
      </w:tabs>
      <w:snapToGrid w:val="0"/>
    </w:pPr>
  </w:style>
  <w:style w:type="character" w:customStyle="1" w:styleId="ac">
    <w:name w:val="フッター (文字)"/>
    <w:basedOn w:val="a0"/>
    <w:link w:val="ab"/>
    <w:uiPriority w:val="99"/>
    <w:rsid w:val="00543002"/>
    <w:rPr>
      <w:rFonts w:ascii="Times New Roman" w:hAnsi="Times New Roman"/>
      <w:kern w:val="2"/>
      <w:sz w:val="21"/>
      <w:szCs w:val="22"/>
    </w:rPr>
  </w:style>
  <w:style w:type="paragraph" w:styleId="ad">
    <w:name w:val="annotation subject"/>
    <w:basedOn w:val="a5"/>
    <w:next w:val="a5"/>
    <w:link w:val="ae"/>
    <w:uiPriority w:val="99"/>
    <w:semiHidden/>
    <w:unhideWhenUsed/>
    <w:rsid w:val="00254AA9"/>
    <w:rPr>
      <w:b/>
      <w:bCs/>
    </w:rPr>
  </w:style>
  <w:style w:type="character" w:customStyle="1" w:styleId="ae">
    <w:name w:val="コメント内容 (文字)"/>
    <w:basedOn w:val="a6"/>
    <w:link w:val="ad"/>
    <w:uiPriority w:val="99"/>
    <w:semiHidden/>
    <w:rsid w:val="00254AA9"/>
    <w:rPr>
      <w:rFonts w:ascii="Times New Roman" w:hAnsi="Times New Roman"/>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47C3D-B51D-4CB4-B425-E1D69B874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540</Words>
  <Characters>3084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京都大学</Company>
  <LinksUpToDate>false</LinksUpToDate>
  <CharactersWithSpaces>3617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松村 謙臣</dc:creator>
  <cp:lastModifiedBy>小林陽一</cp:lastModifiedBy>
  <cp:revision>10</cp:revision>
  <cp:lastPrinted>2015-06-12T08:56:00Z</cp:lastPrinted>
  <dcterms:created xsi:type="dcterms:W3CDTF">2016-01-25T11:08:00Z</dcterms:created>
  <dcterms:modified xsi:type="dcterms:W3CDTF">2016-01-27T22:40:00Z</dcterms:modified>
</cp:coreProperties>
</file>